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12E" w:rsidRDefault="0049212E" w:rsidP="0049212E">
      <w:pPr>
        <w:spacing w:line="360" w:lineRule="auto"/>
        <w:rPr>
          <w:rFonts w:ascii="Arial Black" w:hAnsi="Arial Black" w:cs="Arial"/>
          <w:color w:val="FF0000"/>
          <w:sz w:val="24"/>
          <w:szCs w:val="24"/>
        </w:rPr>
      </w:pPr>
      <w:r>
        <w:rPr>
          <w:rFonts w:ascii="Arial Black" w:hAnsi="Arial Black" w:cs="Arial"/>
          <w:sz w:val="24"/>
          <w:szCs w:val="24"/>
        </w:rPr>
        <w:tab/>
      </w:r>
      <w:r>
        <w:rPr>
          <w:rFonts w:ascii="Arial Black" w:hAnsi="Arial Black" w:cs="Arial"/>
          <w:sz w:val="24"/>
          <w:szCs w:val="24"/>
        </w:rPr>
        <w:tab/>
      </w:r>
      <w:r>
        <w:rPr>
          <w:rFonts w:ascii="Arial Black" w:hAnsi="Arial Black" w:cs="Arial"/>
          <w:sz w:val="24"/>
          <w:szCs w:val="24"/>
        </w:rPr>
        <w:tab/>
      </w:r>
      <w:r>
        <w:rPr>
          <w:rFonts w:ascii="Arial Black" w:hAnsi="Arial Black" w:cs="Arial"/>
          <w:sz w:val="24"/>
          <w:szCs w:val="24"/>
        </w:rPr>
        <w:tab/>
        <w:t xml:space="preserve"> </w:t>
      </w:r>
      <w:r w:rsidRPr="00774D7E">
        <w:rPr>
          <w:rFonts w:ascii="Arial Black" w:hAnsi="Arial Black" w:cs="Arial"/>
          <w:color w:val="FF0000"/>
          <w:sz w:val="24"/>
          <w:szCs w:val="24"/>
        </w:rPr>
        <w:t>Operational Policies Westshore School</w:t>
      </w:r>
    </w:p>
    <w:p w:rsidR="008D2A61" w:rsidRPr="00074D35" w:rsidRDefault="008D2A61" w:rsidP="0049212E">
      <w:pPr>
        <w:spacing w:line="360" w:lineRule="auto"/>
        <w:rPr>
          <w:rFonts w:ascii="Arial Black" w:hAnsi="Arial Black" w:cs="Arial"/>
          <w:sz w:val="24"/>
          <w:szCs w:val="24"/>
        </w:rPr>
      </w:pPr>
    </w:p>
    <w:p w:rsidR="0049212E" w:rsidRPr="00074D35" w:rsidRDefault="0049212E" w:rsidP="0049212E">
      <w:pPr>
        <w:rPr>
          <w:rFonts w:ascii="Arial Black" w:hAnsi="Arial Black" w:cs="Arial"/>
        </w:rPr>
      </w:pPr>
      <w:r>
        <w:rPr>
          <w:rFonts w:ascii="Arial Black" w:hAnsi="Arial Black" w:cs="Arial"/>
        </w:rPr>
        <w:t>1</w:t>
      </w:r>
      <w:r w:rsidRPr="00074D35">
        <w:rPr>
          <w:rFonts w:ascii="Arial Black" w:hAnsi="Arial Black" w:cs="Arial"/>
        </w:rPr>
        <w:t xml:space="preserve">. Curriculum </w:t>
      </w:r>
      <w:r>
        <w:rPr>
          <w:rFonts w:ascii="Arial Black" w:hAnsi="Arial Black" w:cs="Arial"/>
        </w:rPr>
        <w:t>D</w:t>
      </w:r>
      <w:r w:rsidRPr="00074D35">
        <w:rPr>
          <w:rFonts w:ascii="Arial Black" w:hAnsi="Arial Black" w:cs="Arial"/>
        </w:rPr>
        <w:t>elivery</w:t>
      </w:r>
      <w:r>
        <w:rPr>
          <w:rFonts w:ascii="Arial Black" w:hAnsi="Arial Black" w:cs="Arial"/>
        </w:rPr>
        <w:t xml:space="preserve"> Policy</w:t>
      </w:r>
    </w:p>
    <w:p w:rsidR="0049212E" w:rsidRPr="00780959" w:rsidRDefault="0049212E" w:rsidP="0049212E">
      <w:pPr>
        <w:rPr>
          <w:rFonts w:ascii="Arial" w:hAnsi="Arial" w:cs="Arial"/>
        </w:rPr>
      </w:pPr>
    </w:p>
    <w:p w:rsidR="0049212E" w:rsidRPr="00780959" w:rsidRDefault="0049212E" w:rsidP="0049212E">
      <w:pPr>
        <w:rPr>
          <w:rFonts w:ascii="Arial" w:hAnsi="Arial" w:cs="Arial"/>
        </w:rPr>
      </w:pPr>
      <w:r w:rsidRPr="00780959">
        <w:rPr>
          <w:rFonts w:ascii="Arial" w:hAnsi="Arial" w:cs="Arial"/>
        </w:rPr>
        <w:t xml:space="preserve">Delivery of the curriculum shall foster student </w:t>
      </w:r>
      <w:r>
        <w:rPr>
          <w:rFonts w:ascii="Arial" w:hAnsi="Arial" w:cs="Arial"/>
        </w:rPr>
        <w:t>progress and achievement and meet all board expectations and legislative requirements.</w:t>
      </w:r>
      <w:r w:rsidRPr="00780959">
        <w:rPr>
          <w:rFonts w:ascii="Arial" w:hAnsi="Arial" w:cs="Arial"/>
        </w:rPr>
        <w:t xml:space="preserve"> Therefore the principal </w:t>
      </w:r>
      <w:r>
        <w:rPr>
          <w:rFonts w:ascii="Arial" w:hAnsi="Arial" w:cs="Arial"/>
        </w:rPr>
        <w:t>must ensure</w:t>
      </w:r>
      <w:r w:rsidRPr="00780959">
        <w:rPr>
          <w:rFonts w:ascii="Arial" w:hAnsi="Arial" w:cs="Arial"/>
        </w:rPr>
        <w:t>:</w:t>
      </w:r>
    </w:p>
    <w:p w:rsidR="0049212E" w:rsidRPr="00780959" w:rsidRDefault="0049212E" w:rsidP="0049212E">
      <w:pPr>
        <w:rPr>
          <w:rFonts w:ascii="Arial" w:hAnsi="Arial" w:cs="Arial"/>
        </w:rPr>
      </w:pPr>
    </w:p>
    <w:p w:rsidR="0049212E" w:rsidRDefault="0049212E" w:rsidP="0049212E">
      <w:pPr>
        <w:numPr>
          <w:ilvl w:val="0"/>
          <w:numId w:val="36"/>
        </w:numPr>
        <w:rPr>
          <w:rFonts w:ascii="Arial" w:hAnsi="Arial" w:cs="Arial"/>
        </w:rPr>
      </w:pPr>
      <w:r w:rsidRPr="00780959">
        <w:rPr>
          <w:rFonts w:ascii="Arial" w:hAnsi="Arial" w:cs="Arial"/>
        </w:rPr>
        <w:t xml:space="preserve">achievement of the Charter </w:t>
      </w:r>
      <w:r>
        <w:rPr>
          <w:rFonts w:ascii="Arial" w:hAnsi="Arial" w:cs="Arial"/>
        </w:rPr>
        <w:t>aim</w:t>
      </w:r>
      <w:r w:rsidRPr="00780959">
        <w:rPr>
          <w:rFonts w:ascii="Arial" w:hAnsi="Arial" w:cs="Arial"/>
        </w:rPr>
        <w:t>s and targets</w:t>
      </w:r>
      <w:r>
        <w:rPr>
          <w:rFonts w:ascii="Arial" w:hAnsi="Arial" w:cs="Arial"/>
        </w:rPr>
        <w:t xml:space="preserve"> </w:t>
      </w:r>
    </w:p>
    <w:p w:rsidR="0049212E" w:rsidRDefault="0049212E" w:rsidP="0049212E">
      <w:pPr>
        <w:numPr>
          <w:ilvl w:val="0"/>
          <w:numId w:val="36"/>
        </w:numPr>
        <w:rPr>
          <w:rFonts w:ascii="Arial" w:hAnsi="Arial" w:cs="Arial"/>
        </w:rPr>
      </w:pPr>
      <w:r>
        <w:rPr>
          <w:rFonts w:ascii="Arial" w:hAnsi="Arial" w:cs="Arial"/>
        </w:rPr>
        <w:t xml:space="preserve">compliance with the National Administration Guidelines </w:t>
      </w:r>
    </w:p>
    <w:p w:rsidR="0049212E" w:rsidRPr="00780959" w:rsidRDefault="0049212E" w:rsidP="0049212E">
      <w:pPr>
        <w:numPr>
          <w:ilvl w:val="0"/>
          <w:numId w:val="36"/>
        </w:numPr>
        <w:rPr>
          <w:rFonts w:ascii="Arial" w:hAnsi="Arial" w:cs="Arial"/>
        </w:rPr>
      </w:pPr>
      <w:r>
        <w:rPr>
          <w:rFonts w:ascii="Arial" w:hAnsi="Arial" w:cs="Arial"/>
        </w:rPr>
        <w:t xml:space="preserve">there is a focus on the national priority groups of Maori, </w:t>
      </w:r>
      <w:proofErr w:type="spellStart"/>
      <w:r>
        <w:rPr>
          <w:rFonts w:ascii="Arial" w:hAnsi="Arial" w:cs="Arial"/>
        </w:rPr>
        <w:t>Pasifika</w:t>
      </w:r>
      <w:proofErr w:type="spellEnd"/>
      <w:r>
        <w:rPr>
          <w:rFonts w:ascii="Arial" w:hAnsi="Arial" w:cs="Arial"/>
        </w:rPr>
        <w:t xml:space="preserve"> and students with special learning needs in school planning and reporting</w:t>
      </w:r>
    </w:p>
    <w:p w:rsidR="0049212E" w:rsidRPr="00780959" w:rsidRDefault="0049212E" w:rsidP="0049212E">
      <w:pPr>
        <w:numPr>
          <w:ilvl w:val="0"/>
          <w:numId w:val="36"/>
        </w:numPr>
        <w:rPr>
          <w:rFonts w:ascii="Arial" w:hAnsi="Arial" w:cs="Arial"/>
        </w:rPr>
      </w:pPr>
      <w:r>
        <w:rPr>
          <w:rFonts w:ascii="Arial" w:hAnsi="Arial" w:cs="Arial"/>
        </w:rPr>
        <w:t xml:space="preserve">that </w:t>
      </w:r>
      <w:r w:rsidRPr="00780959">
        <w:rPr>
          <w:rFonts w:ascii="Arial" w:hAnsi="Arial" w:cs="Arial"/>
        </w:rPr>
        <w:t xml:space="preserve">board approval </w:t>
      </w:r>
      <w:r>
        <w:rPr>
          <w:rFonts w:ascii="Arial" w:hAnsi="Arial" w:cs="Arial"/>
        </w:rPr>
        <w:t xml:space="preserve">is sought </w:t>
      </w:r>
      <w:r w:rsidRPr="00780959">
        <w:rPr>
          <w:rFonts w:ascii="Arial" w:hAnsi="Arial" w:cs="Arial"/>
        </w:rPr>
        <w:t xml:space="preserve">before changes to the school curriculum requiring increased expenditure or significant changes to programmes or staffing are made </w:t>
      </w:r>
    </w:p>
    <w:p w:rsidR="0049212E" w:rsidRDefault="0049212E" w:rsidP="0049212E">
      <w:pPr>
        <w:rPr>
          <w:rFonts w:ascii="Arial" w:hAnsi="Arial" w:cs="Arial"/>
        </w:rPr>
      </w:pPr>
    </w:p>
    <w:p w:rsidR="0049212E"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49212E" w:rsidRPr="00780959" w:rsidRDefault="00DA42D6" w:rsidP="00490BC4">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t>2</w:t>
      </w:r>
      <w:r w:rsidRPr="00074D35">
        <w:rPr>
          <w:rFonts w:ascii="Arial Black" w:hAnsi="Arial Black" w:cs="Arial"/>
        </w:rPr>
        <w:t>. Personnel</w:t>
      </w:r>
      <w:r>
        <w:rPr>
          <w:rFonts w:ascii="Arial Black" w:hAnsi="Arial Black" w:cs="Arial"/>
        </w:rPr>
        <w:t xml:space="preserve"> Policy</w:t>
      </w:r>
    </w:p>
    <w:p w:rsidR="0049212E" w:rsidRPr="00780959" w:rsidRDefault="0049212E" w:rsidP="0049212E">
      <w:pPr>
        <w:rPr>
          <w:rFonts w:ascii="Arial" w:hAnsi="Arial" w:cs="Arial"/>
        </w:rPr>
      </w:pPr>
    </w:p>
    <w:p w:rsidR="0049212E" w:rsidRPr="00780959" w:rsidRDefault="0049212E" w:rsidP="0049212E">
      <w:pPr>
        <w:rPr>
          <w:rFonts w:ascii="Arial" w:hAnsi="Arial" w:cs="Arial"/>
        </w:rPr>
      </w:pPr>
      <w:r w:rsidRPr="00780959">
        <w:rPr>
          <w:rFonts w:ascii="Arial" w:hAnsi="Arial" w:cs="Arial"/>
        </w:rPr>
        <w:t xml:space="preserve">The board </w:t>
      </w:r>
      <w:smartTag w:uri="urn:schemas-microsoft-com:office:smarttags" w:element="PersonName">
        <w:r w:rsidRPr="00780959">
          <w:rPr>
            <w:rFonts w:ascii="Arial" w:hAnsi="Arial" w:cs="Arial"/>
          </w:rPr>
          <w:t>del</w:t>
        </w:r>
      </w:smartTag>
      <w:r w:rsidRPr="00780959">
        <w:rPr>
          <w:rFonts w:ascii="Arial" w:hAnsi="Arial" w:cs="Arial"/>
        </w:rPr>
        <w:t>egates responsibility to the principal on all matters relating to the management of staff in the expectation that they will be managed in a sound, fair, and respectful manner in accordance with the current terms of employment documents</w:t>
      </w:r>
      <w:r>
        <w:rPr>
          <w:rFonts w:ascii="Arial" w:hAnsi="Arial" w:cs="Arial"/>
        </w:rPr>
        <w:t xml:space="preserve"> and identified good practice</w:t>
      </w:r>
      <w:r w:rsidRPr="00780959">
        <w:rPr>
          <w:rFonts w:ascii="Arial" w:hAnsi="Arial" w:cs="Arial"/>
        </w:rPr>
        <w:t xml:space="preserve">. Therefore, the principal </w:t>
      </w:r>
      <w:r>
        <w:rPr>
          <w:rFonts w:ascii="Arial" w:hAnsi="Arial" w:cs="Arial"/>
        </w:rPr>
        <w:t>must ensure</w:t>
      </w:r>
      <w:r w:rsidRPr="00780959">
        <w:rPr>
          <w:rFonts w:ascii="Arial" w:hAnsi="Arial" w:cs="Arial"/>
        </w:rPr>
        <w:t>:</w:t>
      </w:r>
    </w:p>
    <w:p w:rsidR="0049212E" w:rsidRPr="00780959" w:rsidRDefault="0049212E" w:rsidP="0049212E">
      <w:pPr>
        <w:rPr>
          <w:rFonts w:ascii="Arial" w:hAnsi="Arial" w:cs="Arial"/>
        </w:rPr>
      </w:pPr>
    </w:p>
    <w:p w:rsidR="0049212E" w:rsidRPr="00780959" w:rsidRDefault="0049212E" w:rsidP="0049212E">
      <w:pPr>
        <w:numPr>
          <w:ilvl w:val="0"/>
          <w:numId w:val="37"/>
        </w:numPr>
        <w:rPr>
          <w:rFonts w:ascii="Arial" w:hAnsi="Arial" w:cs="Arial"/>
        </w:rPr>
      </w:pPr>
      <w:r w:rsidRPr="00780959">
        <w:rPr>
          <w:rFonts w:ascii="Arial" w:hAnsi="Arial" w:cs="Arial"/>
        </w:rPr>
        <w:t xml:space="preserve">that all </w:t>
      </w:r>
      <w:r>
        <w:rPr>
          <w:rFonts w:ascii="Arial" w:hAnsi="Arial" w:cs="Arial"/>
        </w:rPr>
        <w:t xml:space="preserve">employment related legislative requirements are applied </w:t>
      </w:r>
    </w:p>
    <w:p w:rsidR="0049212E" w:rsidRPr="00780959" w:rsidRDefault="0049212E" w:rsidP="0049212E">
      <w:pPr>
        <w:numPr>
          <w:ilvl w:val="0"/>
          <w:numId w:val="37"/>
        </w:numPr>
        <w:rPr>
          <w:rFonts w:ascii="Arial" w:hAnsi="Arial" w:cs="Arial"/>
        </w:rPr>
      </w:pPr>
      <w:r w:rsidRPr="00780959">
        <w:rPr>
          <w:rFonts w:ascii="Arial" w:hAnsi="Arial" w:cs="Arial"/>
        </w:rPr>
        <w:t>all employees their rights to personal dignity</w:t>
      </w:r>
      <w:r>
        <w:rPr>
          <w:rFonts w:ascii="Arial" w:hAnsi="Arial" w:cs="Arial"/>
        </w:rPr>
        <w:t xml:space="preserve"> and</w:t>
      </w:r>
      <w:r w:rsidRPr="00780959">
        <w:rPr>
          <w:rFonts w:ascii="Arial" w:hAnsi="Arial" w:cs="Arial"/>
        </w:rPr>
        <w:t xml:space="preserve"> safety and </w:t>
      </w:r>
      <w:r>
        <w:rPr>
          <w:rFonts w:ascii="Arial" w:hAnsi="Arial" w:cs="Arial"/>
        </w:rPr>
        <w:t>ensure that matters are resolved in an appropriate and fair manner</w:t>
      </w:r>
    </w:p>
    <w:p w:rsidR="0049212E" w:rsidRPr="00780959" w:rsidRDefault="0049212E" w:rsidP="0049212E">
      <w:pPr>
        <w:numPr>
          <w:ilvl w:val="0"/>
          <w:numId w:val="37"/>
        </w:numPr>
        <w:rPr>
          <w:rFonts w:ascii="Arial" w:hAnsi="Arial" w:cs="Arial"/>
        </w:rPr>
      </w:pPr>
      <w:r>
        <w:rPr>
          <w:rFonts w:ascii="Arial" w:hAnsi="Arial" w:cs="Arial"/>
        </w:rPr>
        <w:t>a s</w:t>
      </w:r>
      <w:r w:rsidRPr="00780959">
        <w:rPr>
          <w:rFonts w:ascii="Arial" w:hAnsi="Arial" w:cs="Arial"/>
        </w:rPr>
        <w:t>moke free environment</w:t>
      </w:r>
      <w:r>
        <w:rPr>
          <w:rFonts w:ascii="Arial" w:hAnsi="Arial" w:cs="Arial"/>
        </w:rPr>
        <w:t xml:space="preserve"> is provided </w:t>
      </w:r>
    </w:p>
    <w:p w:rsidR="0049212E" w:rsidRPr="00780959" w:rsidRDefault="0049212E" w:rsidP="0049212E">
      <w:pPr>
        <w:numPr>
          <w:ilvl w:val="0"/>
          <w:numId w:val="37"/>
        </w:numPr>
        <w:rPr>
          <w:rFonts w:ascii="Arial" w:hAnsi="Arial" w:cs="Arial"/>
        </w:rPr>
      </w:pPr>
      <w:r>
        <w:rPr>
          <w:rFonts w:ascii="Arial" w:hAnsi="Arial" w:cs="Arial"/>
        </w:rPr>
        <w:t xml:space="preserve">that </w:t>
      </w:r>
      <w:r w:rsidRPr="00780959">
        <w:rPr>
          <w:rFonts w:ascii="Arial" w:hAnsi="Arial" w:cs="Arial"/>
        </w:rPr>
        <w:t xml:space="preserve">employment </w:t>
      </w:r>
      <w:r>
        <w:rPr>
          <w:rFonts w:ascii="Arial" w:hAnsi="Arial" w:cs="Arial"/>
        </w:rPr>
        <w:t xml:space="preserve">records are maintained and that all employees have written employment agreements </w:t>
      </w:r>
    </w:p>
    <w:p w:rsidR="0049212E" w:rsidRDefault="0049212E" w:rsidP="0049212E">
      <w:pPr>
        <w:numPr>
          <w:ilvl w:val="0"/>
          <w:numId w:val="37"/>
        </w:numPr>
        <w:rPr>
          <w:rFonts w:ascii="Arial" w:hAnsi="Arial" w:cs="Arial"/>
        </w:rPr>
      </w:pPr>
      <w:r>
        <w:rPr>
          <w:rFonts w:ascii="Arial" w:hAnsi="Arial" w:cs="Arial"/>
        </w:rPr>
        <w:t>that performance agreements are established for all staff and that reviews are undertaken annually</w:t>
      </w:r>
    </w:p>
    <w:p w:rsidR="0049212E" w:rsidRPr="00780959" w:rsidRDefault="0049212E" w:rsidP="0049212E">
      <w:pPr>
        <w:numPr>
          <w:ilvl w:val="0"/>
          <w:numId w:val="37"/>
        </w:numPr>
        <w:rPr>
          <w:rFonts w:ascii="Arial" w:hAnsi="Arial" w:cs="Arial"/>
        </w:rPr>
      </w:pPr>
      <w:r w:rsidRPr="00780959">
        <w:rPr>
          <w:rFonts w:ascii="Arial" w:hAnsi="Arial" w:cs="Arial"/>
        </w:rPr>
        <w:t>a suitable professional development programme</w:t>
      </w:r>
      <w:r>
        <w:rPr>
          <w:rFonts w:ascii="Arial" w:hAnsi="Arial" w:cs="Arial"/>
        </w:rPr>
        <w:t>,</w:t>
      </w:r>
      <w:r w:rsidRPr="00780959">
        <w:rPr>
          <w:rFonts w:ascii="Arial" w:hAnsi="Arial" w:cs="Arial"/>
        </w:rPr>
        <w:t xml:space="preserve"> which takes into consideration the requirements of the strategic and annual plan</w:t>
      </w:r>
      <w:r>
        <w:rPr>
          <w:rFonts w:ascii="Arial" w:hAnsi="Arial" w:cs="Arial"/>
        </w:rPr>
        <w:t>s, is provided as part of each employee’s performance agreement</w:t>
      </w:r>
    </w:p>
    <w:p w:rsidR="0049212E" w:rsidRDefault="0049212E" w:rsidP="0049212E">
      <w:pPr>
        <w:numPr>
          <w:ilvl w:val="0"/>
          <w:numId w:val="37"/>
        </w:numPr>
        <w:rPr>
          <w:rFonts w:ascii="Arial" w:hAnsi="Arial" w:cs="Arial"/>
        </w:rPr>
      </w:pPr>
      <w:r w:rsidRPr="00DF0FAF">
        <w:rPr>
          <w:rFonts w:ascii="Arial" w:hAnsi="Arial" w:cs="Arial"/>
        </w:rPr>
        <w:t xml:space="preserve">board approval </w:t>
      </w:r>
      <w:r>
        <w:rPr>
          <w:rFonts w:ascii="Arial" w:hAnsi="Arial" w:cs="Arial"/>
        </w:rPr>
        <w:t xml:space="preserve">is sought </w:t>
      </w:r>
      <w:r w:rsidRPr="00DF0FAF">
        <w:rPr>
          <w:rFonts w:ascii="Arial" w:hAnsi="Arial" w:cs="Arial"/>
        </w:rPr>
        <w:t xml:space="preserve">for any requests for discretionary staff leave </w:t>
      </w:r>
      <w:r>
        <w:rPr>
          <w:rFonts w:ascii="Arial" w:hAnsi="Arial" w:cs="Arial"/>
        </w:rPr>
        <w:t>with pay</w:t>
      </w:r>
    </w:p>
    <w:p w:rsidR="0049212E" w:rsidRPr="00DF0FAF" w:rsidRDefault="0049212E" w:rsidP="0049212E">
      <w:pPr>
        <w:numPr>
          <w:ilvl w:val="0"/>
          <w:numId w:val="37"/>
        </w:numPr>
        <w:rPr>
          <w:rFonts w:ascii="Arial" w:hAnsi="Arial" w:cs="Arial"/>
        </w:rPr>
      </w:pPr>
      <w:r w:rsidRPr="00DF0FAF">
        <w:rPr>
          <w:rFonts w:ascii="Arial" w:hAnsi="Arial" w:cs="Arial"/>
        </w:rPr>
        <w:t xml:space="preserve">board approval </w:t>
      </w:r>
      <w:r>
        <w:rPr>
          <w:rFonts w:ascii="Arial" w:hAnsi="Arial" w:cs="Arial"/>
        </w:rPr>
        <w:t xml:space="preserve">is sought </w:t>
      </w:r>
      <w:r w:rsidRPr="00DF0FAF">
        <w:rPr>
          <w:rFonts w:ascii="Arial" w:hAnsi="Arial" w:cs="Arial"/>
        </w:rPr>
        <w:t>for any requests for discretionary staff leave</w:t>
      </w:r>
      <w:r>
        <w:rPr>
          <w:rFonts w:ascii="Arial" w:hAnsi="Arial" w:cs="Arial"/>
        </w:rPr>
        <w:t xml:space="preserve"> without pay</w:t>
      </w:r>
      <w:r w:rsidRPr="00DF0FAF">
        <w:rPr>
          <w:rFonts w:ascii="Arial" w:hAnsi="Arial" w:cs="Arial"/>
        </w:rPr>
        <w:t xml:space="preserve"> of longer than </w:t>
      </w:r>
      <w:r>
        <w:rPr>
          <w:rFonts w:ascii="Arial" w:hAnsi="Arial" w:cs="Arial"/>
        </w:rPr>
        <w:t>4</w:t>
      </w:r>
      <w:r w:rsidRPr="00DF0FAF">
        <w:rPr>
          <w:rFonts w:ascii="Arial" w:hAnsi="Arial" w:cs="Arial"/>
        </w:rPr>
        <w:t xml:space="preserve"> days</w:t>
      </w:r>
    </w:p>
    <w:p w:rsidR="0049212E" w:rsidRPr="00DF0FAF" w:rsidRDefault="0049212E" w:rsidP="0049212E">
      <w:pPr>
        <w:numPr>
          <w:ilvl w:val="0"/>
          <w:numId w:val="37"/>
        </w:numPr>
        <w:rPr>
          <w:rFonts w:ascii="Arial" w:hAnsi="Arial" w:cs="Arial"/>
        </w:rPr>
      </w:pPr>
      <w:r w:rsidRPr="00DF0FAF">
        <w:rPr>
          <w:rFonts w:ascii="Arial" w:hAnsi="Arial" w:cs="Arial"/>
        </w:rPr>
        <w:t xml:space="preserve">board approval </w:t>
      </w:r>
      <w:r>
        <w:rPr>
          <w:rFonts w:ascii="Arial" w:hAnsi="Arial" w:cs="Arial"/>
        </w:rPr>
        <w:t xml:space="preserve">is sought </w:t>
      </w:r>
      <w:r w:rsidRPr="00DF0FAF">
        <w:rPr>
          <w:rFonts w:ascii="Arial" w:hAnsi="Arial" w:cs="Arial"/>
        </w:rPr>
        <w:t>for any requests for staff travelling overseas on school business</w:t>
      </w:r>
    </w:p>
    <w:p w:rsidR="0049212E" w:rsidRPr="00780959" w:rsidRDefault="0049212E" w:rsidP="0049212E">
      <w:pPr>
        <w:numPr>
          <w:ilvl w:val="0"/>
          <w:numId w:val="37"/>
        </w:numPr>
        <w:rPr>
          <w:rFonts w:ascii="Arial" w:hAnsi="Arial" w:cs="Arial"/>
        </w:rPr>
      </w:pPr>
      <w:r>
        <w:rPr>
          <w:rFonts w:ascii="Arial" w:hAnsi="Arial" w:cs="Arial"/>
        </w:rPr>
        <w:t>the board is advised of any staff absences longer than 20 school days</w:t>
      </w:r>
    </w:p>
    <w:p w:rsidR="0049212E" w:rsidRDefault="0049212E" w:rsidP="0049212E">
      <w:pPr>
        <w:numPr>
          <w:ilvl w:val="0"/>
          <w:numId w:val="37"/>
        </w:numPr>
        <w:rPr>
          <w:rFonts w:ascii="Arial" w:hAnsi="Arial" w:cs="Arial"/>
        </w:rPr>
      </w:pPr>
      <w:r w:rsidRPr="00780959">
        <w:rPr>
          <w:rFonts w:ascii="Arial" w:hAnsi="Arial" w:cs="Arial"/>
        </w:rPr>
        <w:t>the requirements of the Health and Safety in Employment Act 1992</w:t>
      </w:r>
      <w:r>
        <w:rPr>
          <w:rFonts w:ascii="Arial" w:hAnsi="Arial" w:cs="Arial"/>
        </w:rPr>
        <w:t xml:space="preserve"> are met</w:t>
      </w:r>
    </w:p>
    <w:p w:rsidR="0049212E" w:rsidRPr="00780959" w:rsidRDefault="0049212E" w:rsidP="0049212E">
      <w:pPr>
        <w:numPr>
          <w:ilvl w:val="0"/>
          <w:numId w:val="37"/>
        </w:numPr>
        <w:rPr>
          <w:rFonts w:ascii="Arial" w:hAnsi="Arial" w:cs="Arial"/>
        </w:rPr>
      </w:pPr>
      <w:r>
        <w:rPr>
          <w:rFonts w:ascii="Arial" w:hAnsi="Arial" w:cs="Arial"/>
        </w:rPr>
        <w:t>Advice is sought as necessary from NZSTA advisors where employment issues arise</w:t>
      </w:r>
    </w:p>
    <w:p w:rsidR="0049212E" w:rsidRDefault="0049212E" w:rsidP="0049212E">
      <w:pPr>
        <w:rPr>
          <w:rFonts w:ascii="Arial" w:hAnsi="Arial" w:cs="Arial"/>
        </w:rPr>
      </w:pPr>
    </w:p>
    <w:p w:rsidR="00DA42D6"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49212E" w:rsidRDefault="00DA42D6" w:rsidP="00490BC4">
      <w:pPr>
        <w:spacing w:after="160" w:line="259" w:lineRule="auto"/>
        <w:rPr>
          <w:rFonts w:ascii="Arial" w:hAnsi="Arial" w:cs="Arial"/>
        </w:rPr>
      </w:pPr>
      <w:r>
        <w:rPr>
          <w:rFonts w:ascii="Arial" w:hAnsi="Arial" w:cs="Arial"/>
        </w:rPr>
        <w:br w:type="page"/>
      </w:r>
    </w:p>
    <w:p w:rsidR="0049212E" w:rsidRDefault="0049212E" w:rsidP="0049212E">
      <w:pPr>
        <w:rPr>
          <w:rFonts w:ascii="Arial Black" w:hAnsi="Arial Black" w:cs="Arial"/>
          <w:b/>
        </w:rPr>
      </w:pPr>
      <w:r>
        <w:rPr>
          <w:rFonts w:ascii="Arial Black" w:hAnsi="Arial Black" w:cs="Arial"/>
        </w:rPr>
        <w:t>3</w:t>
      </w:r>
      <w:r w:rsidRPr="00074D35">
        <w:rPr>
          <w:rFonts w:ascii="Arial Black" w:hAnsi="Arial Black" w:cs="Arial"/>
        </w:rPr>
        <w:t>. Appointments</w:t>
      </w:r>
      <w:r>
        <w:rPr>
          <w:rFonts w:ascii="Arial Black" w:hAnsi="Arial Black" w:cs="Arial"/>
        </w:rPr>
        <w:t xml:space="preserve"> Policy</w:t>
      </w:r>
      <w:r w:rsidRPr="00074D35">
        <w:rPr>
          <w:rFonts w:ascii="Arial Black" w:hAnsi="Arial Black" w:cs="Arial"/>
          <w:b/>
        </w:rPr>
        <w:tab/>
      </w:r>
    </w:p>
    <w:p w:rsidR="0049212E" w:rsidRDefault="0049212E" w:rsidP="0049212E">
      <w:pPr>
        <w:rPr>
          <w:rFonts w:ascii="Arial Black" w:hAnsi="Arial Black" w:cs="Arial"/>
          <w:b/>
        </w:rPr>
      </w:pPr>
    </w:p>
    <w:p w:rsidR="0049212E" w:rsidRPr="00780959" w:rsidRDefault="0049212E" w:rsidP="0049212E">
      <w:pPr>
        <w:rPr>
          <w:rFonts w:ascii="Arial" w:hAnsi="Arial" w:cs="Arial"/>
          <w:lang w:val="en-GB"/>
        </w:rPr>
      </w:pPr>
      <w:r w:rsidRPr="00780959">
        <w:rPr>
          <w:rFonts w:ascii="Arial" w:hAnsi="Arial" w:cs="Arial"/>
          <w:lang w:val="en-GB"/>
        </w:rPr>
        <w:t>To assist in the appointment of quality staff to any vacancy which may arise</w:t>
      </w:r>
      <w:r>
        <w:rPr>
          <w:rFonts w:ascii="Arial" w:hAnsi="Arial" w:cs="Arial"/>
          <w:lang w:val="en-GB"/>
        </w:rPr>
        <w:t>,</w:t>
      </w:r>
      <w:r w:rsidRPr="00780959">
        <w:rPr>
          <w:rFonts w:ascii="Arial" w:hAnsi="Arial" w:cs="Arial"/>
          <w:lang w:val="en-GB"/>
        </w:rPr>
        <w:t xml:space="preserve"> appointment committees with expertise relevant to the vacancy</w:t>
      </w:r>
      <w:r>
        <w:rPr>
          <w:rFonts w:ascii="Arial" w:hAnsi="Arial" w:cs="Arial"/>
          <w:lang w:val="en-GB"/>
        </w:rPr>
        <w:t>,</w:t>
      </w:r>
      <w:r w:rsidRPr="00780959">
        <w:rPr>
          <w:rFonts w:ascii="Arial" w:hAnsi="Arial" w:cs="Arial"/>
          <w:lang w:val="en-GB"/>
        </w:rPr>
        <w:t xml:space="preserve"> will be selected to carry out the appropriate appointment procedures. </w:t>
      </w:r>
      <w:r w:rsidRPr="00780959">
        <w:rPr>
          <w:rFonts w:ascii="Arial" w:hAnsi="Arial" w:cs="Arial"/>
        </w:rPr>
        <w:t xml:space="preserve">Therefore, the principal </w:t>
      </w:r>
      <w:r>
        <w:rPr>
          <w:rFonts w:ascii="Arial" w:hAnsi="Arial" w:cs="Arial"/>
        </w:rPr>
        <w:t>must ensure that they</w:t>
      </w:r>
      <w:r w:rsidRPr="00780959">
        <w:rPr>
          <w:rFonts w:ascii="Arial" w:hAnsi="Arial" w:cs="Arial"/>
        </w:rPr>
        <w:t>:</w:t>
      </w:r>
    </w:p>
    <w:p w:rsidR="0049212E" w:rsidRPr="00780959" w:rsidRDefault="0049212E" w:rsidP="0049212E">
      <w:pPr>
        <w:jc w:val="both"/>
        <w:rPr>
          <w:rFonts w:ascii="Arial" w:hAnsi="Arial" w:cs="Arial"/>
          <w:lang w:val="en-GB"/>
        </w:rPr>
      </w:pPr>
    </w:p>
    <w:p w:rsidR="0049212E" w:rsidRPr="00780959" w:rsidRDefault="0049212E" w:rsidP="0049212E">
      <w:pPr>
        <w:numPr>
          <w:ilvl w:val="0"/>
          <w:numId w:val="38"/>
        </w:numPr>
        <w:tabs>
          <w:tab w:val="clear" w:pos="360"/>
          <w:tab w:val="num" w:pos="709"/>
        </w:tabs>
        <w:ind w:left="709" w:hanging="283"/>
        <w:jc w:val="both"/>
        <w:rPr>
          <w:rFonts w:ascii="Arial" w:hAnsi="Arial" w:cs="Arial"/>
          <w:lang w:val="en-GB"/>
        </w:rPr>
      </w:pPr>
      <w:r>
        <w:rPr>
          <w:rFonts w:ascii="Arial" w:hAnsi="Arial" w:cs="Arial"/>
          <w:lang w:val="en-GB"/>
        </w:rPr>
        <w:t>d</w:t>
      </w:r>
      <w:r w:rsidRPr="00780959">
        <w:rPr>
          <w:rFonts w:ascii="Arial" w:hAnsi="Arial" w:cs="Arial"/>
          <w:lang w:val="en-GB"/>
        </w:rPr>
        <w:t>etermine the composition of the various appointment committees according to the schedule outlined below:</w:t>
      </w:r>
    </w:p>
    <w:p w:rsidR="0049212E" w:rsidRPr="00780959" w:rsidRDefault="0049212E" w:rsidP="0049212E">
      <w:pPr>
        <w:jc w:val="both"/>
        <w:rPr>
          <w:rFonts w:ascii="Arial" w:hAnsi="Arial" w:cs="Arial"/>
          <w:lang w:val="en-GB"/>
        </w:rPr>
      </w:pPr>
    </w:p>
    <w:p w:rsidR="0049212E" w:rsidRPr="00780959" w:rsidRDefault="0049212E" w:rsidP="0049212E">
      <w:pPr>
        <w:ind w:left="1701" w:hanging="261"/>
        <w:jc w:val="both"/>
        <w:rPr>
          <w:rFonts w:ascii="Arial" w:hAnsi="Arial" w:cs="Arial"/>
          <w:lang w:val="en-GB"/>
        </w:rPr>
      </w:pPr>
      <w:r>
        <w:rPr>
          <w:rFonts w:ascii="Arial" w:hAnsi="Arial" w:cs="Arial"/>
          <w:lang w:val="en-GB"/>
        </w:rPr>
        <w:t>a.</w:t>
      </w:r>
      <w:r w:rsidRPr="00780959">
        <w:rPr>
          <w:rFonts w:ascii="Arial" w:hAnsi="Arial" w:cs="Arial"/>
          <w:lang w:val="en-GB"/>
        </w:rPr>
        <w:t xml:space="preserve"> Appointment of the </w:t>
      </w:r>
      <w:r>
        <w:rPr>
          <w:rFonts w:ascii="Arial" w:hAnsi="Arial" w:cs="Arial"/>
          <w:lang w:val="en-GB"/>
        </w:rPr>
        <w:t>d</w:t>
      </w:r>
      <w:r w:rsidRPr="00780959">
        <w:rPr>
          <w:rFonts w:ascii="Arial" w:hAnsi="Arial" w:cs="Arial"/>
          <w:lang w:val="en-GB"/>
        </w:rPr>
        <w:t>eputy-</w:t>
      </w:r>
      <w:r>
        <w:rPr>
          <w:rFonts w:ascii="Arial" w:hAnsi="Arial" w:cs="Arial"/>
          <w:lang w:val="en-GB"/>
        </w:rPr>
        <w:t>p</w:t>
      </w:r>
      <w:r w:rsidRPr="00780959">
        <w:rPr>
          <w:rFonts w:ascii="Arial" w:hAnsi="Arial" w:cs="Arial"/>
          <w:lang w:val="en-GB"/>
        </w:rPr>
        <w:t>rincipal</w:t>
      </w:r>
      <w:r>
        <w:rPr>
          <w:rFonts w:ascii="Arial" w:hAnsi="Arial" w:cs="Arial"/>
          <w:lang w:val="en-GB"/>
        </w:rPr>
        <w:t>,</w:t>
      </w:r>
      <w:r w:rsidRPr="00780959">
        <w:rPr>
          <w:rFonts w:ascii="Arial" w:hAnsi="Arial" w:cs="Arial"/>
          <w:lang w:val="en-GB"/>
        </w:rPr>
        <w:t xml:space="preserve"> head of departments/senior teachers will involve an appointment committee consisting of the </w:t>
      </w:r>
      <w:r w:rsidRPr="00780959">
        <w:rPr>
          <w:rFonts w:ascii="Arial" w:hAnsi="Arial" w:cs="Arial"/>
        </w:rPr>
        <w:t>principal</w:t>
      </w:r>
      <w:r>
        <w:rPr>
          <w:rFonts w:ascii="Arial" w:hAnsi="Arial" w:cs="Arial"/>
          <w:lang w:val="en-GB"/>
        </w:rPr>
        <w:t>, the board chair and</w:t>
      </w:r>
      <w:r w:rsidRPr="00780959">
        <w:rPr>
          <w:rFonts w:ascii="Arial" w:hAnsi="Arial" w:cs="Arial"/>
          <w:lang w:val="en-GB"/>
        </w:rPr>
        <w:t xml:space="preserve"> a further trustee (should the </w:t>
      </w:r>
      <w:r>
        <w:rPr>
          <w:rFonts w:ascii="Arial" w:hAnsi="Arial" w:cs="Arial"/>
          <w:lang w:val="en-GB"/>
        </w:rPr>
        <w:t>board</w:t>
      </w:r>
      <w:r w:rsidRPr="00780959">
        <w:rPr>
          <w:rFonts w:ascii="Arial" w:hAnsi="Arial" w:cs="Arial"/>
          <w:lang w:val="en-GB"/>
        </w:rPr>
        <w:t xml:space="preserve"> feel the need to include one)</w:t>
      </w:r>
      <w:r>
        <w:rPr>
          <w:rFonts w:ascii="Arial" w:hAnsi="Arial" w:cs="Arial"/>
          <w:lang w:val="en-GB"/>
        </w:rPr>
        <w:t>.</w:t>
      </w:r>
      <w:r w:rsidRPr="00780959">
        <w:rPr>
          <w:rFonts w:ascii="Arial" w:hAnsi="Arial" w:cs="Arial"/>
          <w:lang w:val="en-GB"/>
        </w:rPr>
        <w:t xml:space="preserve"> </w:t>
      </w:r>
    </w:p>
    <w:p w:rsidR="0049212E" w:rsidRDefault="0049212E" w:rsidP="0049212E">
      <w:pPr>
        <w:ind w:left="1701" w:hanging="261"/>
        <w:jc w:val="both"/>
        <w:rPr>
          <w:rFonts w:ascii="Arial" w:hAnsi="Arial" w:cs="Arial"/>
          <w:lang w:val="en-GB"/>
        </w:rPr>
      </w:pPr>
      <w:r>
        <w:rPr>
          <w:rFonts w:ascii="Arial" w:hAnsi="Arial" w:cs="Arial"/>
          <w:lang w:val="en-GB"/>
        </w:rPr>
        <w:t>b.</w:t>
      </w:r>
      <w:r w:rsidRPr="00780959">
        <w:rPr>
          <w:rFonts w:ascii="Arial" w:hAnsi="Arial" w:cs="Arial"/>
          <w:lang w:val="en-GB"/>
        </w:rPr>
        <w:t xml:space="preserve"> Unless determined otherwise by the </w:t>
      </w:r>
      <w:r>
        <w:rPr>
          <w:rFonts w:ascii="Arial" w:hAnsi="Arial" w:cs="Arial"/>
          <w:lang w:val="en-GB"/>
        </w:rPr>
        <w:t>board, appointment of all other</w:t>
      </w:r>
      <w:r w:rsidRPr="00780959">
        <w:rPr>
          <w:rFonts w:ascii="Arial" w:hAnsi="Arial" w:cs="Arial"/>
          <w:lang w:val="en-GB"/>
        </w:rPr>
        <w:t xml:space="preserve"> teachers, part time teachers, long term relieving teachers, and </w:t>
      </w:r>
      <w:proofErr w:type="spellStart"/>
      <w:r w:rsidRPr="00780959">
        <w:rPr>
          <w:rFonts w:ascii="Arial" w:hAnsi="Arial" w:cs="Arial"/>
          <w:lang w:val="en-GB"/>
        </w:rPr>
        <w:t>non teaching</w:t>
      </w:r>
      <w:proofErr w:type="spellEnd"/>
      <w:r w:rsidRPr="00780959">
        <w:rPr>
          <w:rFonts w:ascii="Arial" w:hAnsi="Arial" w:cs="Arial"/>
          <w:lang w:val="en-GB"/>
        </w:rPr>
        <w:t xml:space="preserve"> staff will be the responsibility of the </w:t>
      </w:r>
      <w:r w:rsidRPr="00780959">
        <w:rPr>
          <w:rFonts w:ascii="Arial" w:hAnsi="Arial" w:cs="Arial"/>
        </w:rPr>
        <w:t>principal</w:t>
      </w:r>
      <w:r w:rsidRPr="00780959">
        <w:rPr>
          <w:rFonts w:ascii="Arial" w:hAnsi="Arial" w:cs="Arial"/>
          <w:lang w:val="en-GB"/>
        </w:rPr>
        <w:t xml:space="preserve"> in consultation with the </w:t>
      </w:r>
      <w:r>
        <w:rPr>
          <w:rFonts w:ascii="Arial" w:hAnsi="Arial" w:cs="Arial"/>
          <w:lang w:val="en-GB"/>
        </w:rPr>
        <w:t>board</w:t>
      </w:r>
      <w:r w:rsidRPr="00780959">
        <w:rPr>
          <w:rFonts w:ascii="Arial" w:hAnsi="Arial" w:cs="Arial"/>
          <w:lang w:val="en-GB"/>
        </w:rPr>
        <w:t xml:space="preserve"> </w:t>
      </w:r>
      <w:r>
        <w:rPr>
          <w:rFonts w:ascii="Arial" w:hAnsi="Arial" w:cs="Arial"/>
          <w:lang w:val="en-GB"/>
        </w:rPr>
        <w:t>chair</w:t>
      </w:r>
      <w:r w:rsidRPr="00780959">
        <w:rPr>
          <w:rFonts w:ascii="Arial" w:hAnsi="Arial" w:cs="Arial"/>
          <w:lang w:val="en-GB"/>
        </w:rPr>
        <w:t xml:space="preserve"> or delegate</w:t>
      </w:r>
      <w:r>
        <w:rPr>
          <w:rFonts w:ascii="Arial" w:hAnsi="Arial" w:cs="Arial"/>
          <w:lang w:val="en-GB"/>
        </w:rPr>
        <w:t xml:space="preserve"> where deemed necessary.</w:t>
      </w:r>
    </w:p>
    <w:p w:rsidR="0049212E" w:rsidRDefault="0049212E" w:rsidP="0049212E">
      <w:pPr>
        <w:ind w:left="1701" w:hanging="261"/>
        <w:jc w:val="both"/>
        <w:rPr>
          <w:rFonts w:ascii="Arial" w:hAnsi="Arial" w:cs="Arial"/>
          <w:lang w:val="en-GB"/>
        </w:rPr>
      </w:pPr>
    </w:p>
    <w:p w:rsidR="0049212E" w:rsidRDefault="0049212E" w:rsidP="0049212E">
      <w:pPr>
        <w:ind w:left="1440" w:hanging="1440"/>
        <w:jc w:val="both"/>
        <w:rPr>
          <w:rFonts w:ascii="Arial" w:hAnsi="Arial" w:cs="Arial"/>
          <w:lang w:val="en-GB"/>
        </w:rPr>
      </w:pPr>
      <w:r w:rsidRPr="00780959">
        <w:rPr>
          <w:rFonts w:ascii="Arial" w:hAnsi="Arial" w:cs="Arial"/>
          <w:lang w:val="en-GB"/>
        </w:rPr>
        <w:t xml:space="preserve">Appointment of the </w:t>
      </w:r>
      <w:r w:rsidRPr="00780959">
        <w:rPr>
          <w:rFonts w:ascii="Arial" w:hAnsi="Arial" w:cs="Arial"/>
        </w:rPr>
        <w:t>principal</w:t>
      </w:r>
      <w:r w:rsidRPr="00780959">
        <w:rPr>
          <w:rFonts w:ascii="Arial" w:hAnsi="Arial" w:cs="Arial"/>
          <w:lang w:val="en-GB"/>
        </w:rPr>
        <w:t xml:space="preserve"> is the responsibility of the </w:t>
      </w:r>
      <w:r>
        <w:rPr>
          <w:rFonts w:ascii="Arial" w:hAnsi="Arial" w:cs="Arial"/>
          <w:lang w:val="en-GB"/>
        </w:rPr>
        <w:t>board which</w:t>
      </w:r>
      <w:r w:rsidRPr="00780959">
        <w:rPr>
          <w:rFonts w:ascii="Arial" w:hAnsi="Arial" w:cs="Arial"/>
          <w:lang w:val="en-GB"/>
        </w:rPr>
        <w:t xml:space="preserve"> will determine the process</w:t>
      </w:r>
    </w:p>
    <w:p w:rsidR="0049212E" w:rsidRDefault="0049212E" w:rsidP="0049212E">
      <w:pPr>
        <w:rPr>
          <w:rFonts w:ascii="Arial" w:hAnsi="Arial" w:cs="Arial"/>
        </w:rPr>
      </w:pPr>
    </w:p>
    <w:p w:rsidR="00DA42D6"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49212E" w:rsidRPr="00490BC4" w:rsidRDefault="00DA42D6" w:rsidP="00490BC4">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t>4</w:t>
      </w:r>
      <w:r w:rsidRPr="00074D35">
        <w:rPr>
          <w:rFonts w:ascii="Arial Black" w:hAnsi="Arial Black" w:cs="Arial"/>
        </w:rPr>
        <w:t>. Financial Planning</w:t>
      </w:r>
      <w:r>
        <w:rPr>
          <w:rFonts w:ascii="Arial Black" w:hAnsi="Arial Black" w:cs="Arial"/>
        </w:rPr>
        <w:t xml:space="preserve"> Policy</w:t>
      </w:r>
    </w:p>
    <w:p w:rsidR="0049212E" w:rsidRPr="00780959" w:rsidRDefault="0049212E" w:rsidP="0049212E">
      <w:pPr>
        <w:rPr>
          <w:rFonts w:ascii="Arial" w:hAnsi="Arial" w:cs="Arial"/>
        </w:rPr>
      </w:pPr>
    </w:p>
    <w:p w:rsidR="0049212E" w:rsidRDefault="0049212E" w:rsidP="0049212E">
      <w:pPr>
        <w:rPr>
          <w:rFonts w:ascii="Arial" w:hAnsi="Arial" w:cs="Arial"/>
        </w:rPr>
      </w:pPr>
      <w:r w:rsidRPr="00780959">
        <w:rPr>
          <w:rFonts w:ascii="Arial" w:hAnsi="Arial" w:cs="Arial"/>
        </w:rPr>
        <w:t>The board of trustees has overall responsibility for the financial management of the school</w:t>
      </w:r>
      <w:r>
        <w:rPr>
          <w:rFonts w:ascii="Arial" w:hAnsi="Arial" w:cs="Arial"/>
        </w:rPr>
        <w:t xml:space="preserve"> but delegates t</w:t>
      </w:r>
      <w:r w:rsidRPr="00780959">
        <w:rPr>
          <w:rFonts w:ascii="Arial" w:hAnsi="Arial" w:cs="Arial"/>
        </w:rPr>
        <w:t>he day-to-day management of the school’s finance</w:t>
      </w:r>
      <w:r>
        <w:rPr>
          <w:rFonts w:ascii="Arial" w:hAnsi="Arial" w:cs="Arial"/>
        </w:rPr>
        <w:t>’s</w:t>
      </w:r>
      <w:r w:rsidRPr="00780959">
        <w:rPr>
          <w:rFonts w:ascii="Arial" w:hAnsi="Arial" w:cs="Arial"/>
        </w:rPr>
        <w:t xml:space="preserve"> and budget </w:t>
      </w:r>
      <w:r>
        <w:rPr>
          <w:rFonts w:ascii="Arial" w:hAnsi="Arial" w:cs="Arial"/>
        </w:rPr>
        <w:t>to</w:t>
      </w:r>
      <w:r w:rsidRPr="00780959">
        <w:rPr>
          <w:rFonts w:ascii="Arial" w:hAnsi="Arial" w:cs="Arial"/>
        </w:rPr>
        <w:t xml:space="preserve"> the principal. </w:t>
      </w:r>
      <w:r>
        <w:rPr>
          <w:rFonts w:ascii="Arial" w:hAnsi="Arial" w:cs="Arial"/>
        </w:rPr>
        <w:t>T</w:t>
      </w:r>
      <w:r w:rsidRPr="00780959">
        <w:rPr>
          <w:rFonts w:ascii="Arial" w:hAnsi="Arial" w:cs="Arial"/>
        </w:rPr>
        <w:t xml:space="preserve">he principal, </w:t>
      </w:r>
      <w:r>
        <w:rPr>
          <w:rFonts w:ascii="Arial" w:hAnsi="Arial" w:cs="Arial"/>
        </w:rPr>
        <w:t xml:space="preserve">in association with the Finance Committee, is responsible for </w:t>
      </w:r>
      <w:r w:rsidRPr="00780959">
        <w:rPr>
          <w:rFonts w:ascii="Arial" w:hAnsi="Arial" w:cs="Arial"/>
        </w:rPr>
        <w:t>recommending an annual operating and capital budget</w:t>
      </w:r>
      <w:r w:rsidRPr="00100B12">
        <w:rPr>
          <w:rFonts w:ascii="Arial" w:hAnsi="Arial" w:cs="Arial"/>
        </w:rPr>
        <w:t xml:space="preserve"> </w:t>
      </w:r>
      <w:r>
        <w:rPr>
          <w:rFonts w:ascii="Arial" w:hAnsi="Arial" w:cs="Arial"/>
        </w:rPr>
        <w:t>to the board within the timelines specified in the Finance Committee terms of reference</w:t>
      </w:r>
      <w:r w:rsidRPr="00780959">
        <w:rPr>
          <w:rFonts w:ascii="Arial" w:hAnsi="Arial" w:cs="Arial"/>
        </w:rPr>
        <w:t>.</w:t>
      </w:r>
      <w:r>
        <w:rPr>
          <w:rFonts w:ascii="Arial" w:hAnsi="Arial" w:cs="Arial"/>
        </w:rPr>
        <w:t xml:space="preserve"> </w:t>
      </w:r>
    </w:p>
    <w:p w:rsidR="0049212E" w:rsidRPr="00780959" w:rsidRDefault="0049212E" w:rsidP="0049212E">
      <w:pPr>
        <w:rPr>
          <w:rFonts w:ascii="Arial" w:hAnsi="Arial" w:cs="Arial"/>
        </w:rPr>
      </w:pPr>
    </w:p>
    <w:p w:rsidR="0049212E" w:rsidRPr="00780959" w:rsidRDefault="0049212E" w:rsidP="0049212E">
      <w:pPr>
        <w:rPr>
          <w:rFonts w:ascii="Arial" w:hAnsi="Arial" w:cs="Arial"/>
        </w:rPr>
      </w:pPr>
      <w:r w:rsidRPr="00780959">
        <w:rPr>
          <w:rFonts w:ascii="Arial" w:hAnsi="Arial" w:cs="Arial"/>
        </w:rPr>
        <w:t xml:space="preserve">Budgeting shall not fail to reflect the </w:t>
      </w:r>
      <w:r>
        <w:rPr>
          <w:rFonts w:ascii="Arial" w:hAnsi="Arial" w:cs="Arial"/>
        </w:rPr>
        <w:t>annual plan,</w:t>
      </w:r>
      <w:r w:rsidRPr="00780959">
        <w:rPr>
          <w:rFonts w:ascii="Arial" w:hAnsi="Arial" w:cs="Arial"/>
        </w:rPr>
        <w:t xml:space="preserve"> risk financial jeopardy nor fail to show a generally acceptable level of foresight. </w:t>
      </w:r>
    </w:p>
    <w:p w:rsidR="0049212E" w:rsidRPr="00780959" w:rsidRDefault="0049212E" w:rsidP="0049212E">
      <w:pPr>
        <w:rPr>
          <w:rFonts w:ascii="Arial" w:hAnsi="Arial" w:cs="Arial"/>
        </w:rPr>
      </w:pPr>
    </w:p>
    <w:p w:rsidR="0049212E" w:rsidRPr="00780959" w:rsidRDefault="0049212E" w:rsidP="0049212E">
      <w:pPr>
        <w:rPr>
          <w:rFonts w:ascii="Arial" w:hAnsi="Arial" w:cs="Arial"/>
        </w:rPr>
      </w:pPr>
      <w:r w:rsidRPr="00780959">
        <w:rPr>
          <w:rFonts w:ascii="Arial" w:hAnsi="Arial" w:cs="Arial"/>
        </w:rPr>
        <w:t xml:space="preserve">Thus the budget should: </w:t>
      </w:r>
    </w:p>
    <w:p w:rsidR="0049212E" w:rsidRPr="00780959" w:rsidRDefault="0049212E" w:rsidP="0049212E">
      <w:pPr>
        <w:rPr>
          <w:rFonts w:ascii="Arial" w:hAnsi="Arial" w:cs="Arial"/>
        </w:rPr>
      </w:pPr>
    </w:p>
    <w:p w:rsidR="0049212E" w:rsidRPr="00780959" w:rsidRDefault="0049212E" w:rsidP="0049212E">
      <w:pPr>
        <w:numPr>
          <w:ilvl w:val="0"/>
          <w:numId w:val="39"/>
        </w:numPr>
        <w:rPr>
          <w:rFonts w:ascii="Arial" w:hAnsi="Arial" w:cs="Arial"/>
        </w:rPr>
      </w:pPr>
      <w:r>
        <w:rPr>
          <w:rFonts w:ascii="Arial" w:hAnsi="Arial" w:cs="Arial"/>
        </w:rPr>
        <w:t>r</w:t>
      </w:r>
      <w:r w:rsidRPr="00780959">
        <w:rPr>
          <w:rFonts w:ascii="Arial" w:hAnsi="Arial" w:cs="Arial"/>
        </w:rPr>
        <w:t>eflect the results sought by the board</w:t>
      </w:r>
      <w:r>
        <w:rPr>
          <w:rFonts w:ascii="Arial" w:hAnsi="Arial" w:cs="Arial"/>
        </w:rPr>
        <w:t xml:space="preserve"> </w:t>
      </w:r>
    </w:p>
    <w:p w:rsidR="0049212E" w:rsidRPr="00780959" w:rsidRDefault="0049212E" w:rsidP="0049212E">
      <w:pPr>
        <w:numPr>
          <w:ilvl w:val="0"/>
          <w:numId w:val="39"/>
        </w:numPr>
        <w:rPr>
          <w:rFonts w:ascii="Arial" w:hAnsi="Arial" w:cs="Arial"/>
        </w:rPr>
      </w:pPr>
      <w:r>
        <w:rPr>
          <w:rFonts w:ascii="Arial" w:hAnsi="Arial" w:cs="Arial"/>
        </w:rPr>
        <w:t>r</w:t>
      </w:r>
      <w:r w:rsidRPr="00780959">
        <w:rPr>
          <w:rFonts w:ascii="Arial" w:hAnsi="Arial" w:cs="Arial"/>
        </w:rPr>
        <w:t>eflect the priorit</w:t>
      </w:r>
      <w:r>
        <w:rPr>
          <w:rFonts w:ascii="Arial" w:hAnsi="Arial" w:cs="Arial"/>
        </w:rPr>
        <w:t>ies as established by the board</w:t>
      </w:r>
    </w:p>
    <w:p w:rsidR="0049212E" w:rsidRPr="00780959" w:rsidRDefault="0049212E" w:rsidP="0049212E">
      <w:pPr>
        <w:numPr>
          <w:ilvl w:val="0"/>
          <w:numId w:val="39"/>
        </w:numPr>
        <w:rPr>
          <w:rFonts w:ascii="Arial" w:hAnsi="Arial" w:cs="Arial"/>
        </w:rPr>
      </w:pPr>
      <w:r>
        <w:rPr>
          <w:rFonts w:ascii="Arial" w:hAnsi="Arial" w:cs="Arial"/>
        </w:rPr>
        <w:t>c</w:t>
      </w:r>
      <w:r w:rsidRPr="00780959">
        <w:rPr>
          <w:rFonts w:ascii="Arial" w:hAnsi="Arial" w:cs="Arial"/>
        </w:rPr>
        <w:t xml:space="preserve">omply </w:t>
      </w:r>
      <w:r>
        <w:rPr>
          <w:rFonts w:ascii="Arial" w:hAnsi="Arial" w:cs="Arial"/>
        </w:rPr>
        <w:t>where</w:t>
      </w:r>
      <w:r w:rsidRPr="00780959">
        <w:rPr>
          <w:rFonts w:ascii="Arial" w:hAnsi="Arial" w:cs="Arial"/>
        </w:rPr>
        <w:t xml:space="preserve"> the board’s requirement </w:t>
      </w:r>
      <w:r>
        <w:rPr>
          <w:rFonts w:ascii="Arial" w:hAnsi="Arial" w:cs="Arial"/>
        </w:rPr>
        <w:t>is for</w:t>
      </w:r>
      <w:r w:rsidRPr="00780959">
        <w:rPr>
          <w:rFonts w:ascii="Arial" w:hAnsi="Arial" w:cs="Arial"/>
        </w:rPr>
        <w:t xml:space="preserve"> a balanced budget</w:t>
      </w:r>
    </w:p>
    <w:p w:rsidR="0049212E" w:rsidRDefault="0049212E" w:rsidP="0049212E">
      <w:pPr>
        <w:numPr>
          <w:ilvl w:val="0"/>
          <w:numId w:val="39"/>
        </w:numPr>
        <w:rPr>
          <w:rFonts w:ascii="Arial" w:hAnsi="Arial" w:cs="Arial"/>
        </w:rPr>
      </w:pPr>
      <w:r>
        <w:rPr>
          <w:rFonts w:ascii="Arial" w:hAnsi="Arial" w:cs="Arial"/>
        </w:rPr>
        <w:t>d</w:t>
      </w:r>
      <w:r w:rsidRPr="00780959">
        <w:rPr>
          <w:rFonts w:ascii="Arial" w:hAnsi="Arial" w:cs="Arial"/>
        </w:rPr>
        <w:t>emonstrate an appropriate degree of conservatism in all estimates</w:t>
      </w:r>
    </w:p>
    <w:p w:rsidR="0049212E" w:rsidRDefault="0049212E" w:rsidP="0049212E">
      <w:pPr>
        <w:rPr>
          <w:rFonts w:ascii="Arial" w:hAnsi="Arial" w:cs="Arial"/>
        </w:rPr>
      </w:pPr>
    </w:p>
    <w:p w:rsidR="00DA42D6"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DA42D6" w:rsidRDefault="00DA42D6">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lastRenderedPageBreak/>
        <w:t xml:space="preserve">5. </w:t>
      </w:r>
      <w:r w:rsidRPr="00074D35">
        <w:rPr>
          <w:rFonts w:ascii="Arial Black" w:hAnsi="Arial Black" w:cs="Arial"/>
        </w:rPr>
        <w:t>Financial Condition</w:t>
      </w:r>
      <w:r>
        <w:rPr>
          <w:rFonts w:ascii="Arial Black" w:hAnsi="Arial Black" w:cs="Arial"/>
        </w:rPr>
        <w:t xml:space="preserve"> Policy</w:t>
      </w:r>
    </w:p>
    <w:p w:rsidR="0049212E" w:rsidRPr="00780959" w:rsidRDefault="0049212E" w:rsidP="0049212E">
      <w:pPr>
        <w:rPr>
          <w:rFonts w:ascii="Arial" w:hAnsi="Arial" w:cs="Arial"/>
        </w:rPr>
      </w:pPr>
    </w:p>
    <w:p w:rsidR="0049212E" w:rsidRDefault="0049212E" w:rsidP="0049212E">
      <w:pPr>
        <w:rPr>
          <w:rFonts w:ascii="Arial" w:hAnsi="Arial" w:cs="Arial"/>
        </w:rPr>
      </w:pPr>
      <w:r w:rsidRPr="00780959">
        <w:rPr>
          <w:rFonts w:ascii="Arial" w:hAnsi="Arial" w:cs="Arial"/>
        </w:rPr>
        <w:t xml:space="preserve">The financial viability of the school must be protected at all times. The board understands that the possibility of theft or fraud </w:t>
      </w:r>
      <w:proofErr w:type="spellStart"/>
      <w:r w:rsidRPr="00780959">
        <w:rPr>
          <w:rFonts w:ascii="Arial" w:hAnsi="Arial" w:cs="Arial"/>
        </w:rPr>
        <w:t>can not</w:t>
      </w:r>
      <w:proofErr w:type="spellEnd"/>
      <w:r w:rsidRPr="00780959">
        <w:rPr>
          <w:rFonts w:ascii="Arial" w:hAnsi="Arial" w:cs="Arial"/>
        </w:rPr>
        <w:t xml:space="preserve"> be entirely eliminated however the principal is required to show there are in place safeguards and robust, clear procedures to minimise the risk of either event. </w:t>
      </w:r>
    </w:p>
    <w:p w:rsidR="0049212E" w:rsidRDefault="0049212E" w:rsidP="0049212E">
      <w:pPr>
        <w:rPr>
          <w:rFonts w:ascii="Arial" w:hAnsi="Arial" w:cs="Arial"/>
        </w:rPr>
      </w:pPr>
    </w:p>
    <w:p w:rsidR="0049212E" w:rsidRPr="00780959" w:rsidRDefault="0049212E" w:rsidP="0049212E">
      <w:pPr>
        <w:rPr>
          <w:rFonts w:ascii="Arial" w:hAnsi="Arial" w:cs="Arial"/>
        </w:rPr>
      </w:pPr>
      <w:r w:rsidRPr="006D3A01">
        <w:rPr>
          <w:rFonts w:ascii="Arial" w:hAnsi="Arial" w:cs="Arial"/>
          <w:b/>
        </w:rPr>
        <w:t>Resource</w:t>
      </w:r>
      <w:r>
        <w:rPr>
          <w:rFonts w:ascii="Arial" w:hAnsi="Arial" w:cs="Arial"/>
        </w:rPr>
        <w:t xml:space="preserve">: </w:t>
      </w:r>
      <w:r w:rsidRPr="00780959">
        <w:rPr>
          <w:rFonts w:ascii="Arial" w:hAnsi="Arial" w:cs="Arial"/>
        </w:rPr>
        <w:t xml:space="preserve">Reference should be made to </w:t>
      </w:r>
      <w:r>
        <w:rPr>
          <w:rFonts w:ascii="Arial" w:hAnsi="Arial" w:cs="Arial"/>
        </w:rPr>
        <w:t>5.4</w:t>
      </w:r>
      <w:r w:rsidRPr="00780959">
        <w:rPr>
          <w:rFonts w:ascii="Arial" w:hAnsi="Arial" w:cs="Arial"/>
        </w:rPr>
        <w:t xml:space="preserve"> of the Financial Information for Schools Handbook (FISH). Therefore, the principal </w:t>
      </w:r>
      <w:r>
        <w:rPr>
          <w:rFonts w:ascii="Arial" w:hAnsi="Arial" w:cs="Arial"/>
        </w:rPr>
        <w:t>must ensure that</w:t>
      </w:r>
      <w:r w:rsidRPr="00780959">
        <w:rPr>
          <w:rFonts w:ascii="Arial" w:hAnsi="Arial" w:cs="Arial"/>
        </w:rPr>
        <w:t>:</w:t>
      </w:r>
    </w:p>
    <w:p w:rsidR="0049212E" w:rsidRPr="00780959" w:rsidRDefault="0049212E" w:rsidP="0049212E">
      <w:pPr>
        <w:rPr>
          <w:rFonts w:ascii="Arial" w:hAnsi="Arial" w:cs="Arial"/>
        </w:rPr>
      </w:pPr>
    </w:p>
    <w:p w:rsidR="0049212E" w:rsidRPr="00780959" w:rsidRDefault="0049212E" w:rsidP="0049212E">
      <w:pPr>
        <w:numPr>
          <w:ilvl w:val="0"/>
          <w:numId w:val="40"/>
        </w:numPr>
        <w:rPr>
          <w:rFonts w:ascii="Arial" w:hAnsi="Arial" w:cs="Arial"/>
        </w:rPr>
      </w:pPr>
      <w:r>
        <w:rPr>
          <w:rFonts w:ascii="Arial" w:hAnsi="Arial" w:cs="Arial"/>
        </w:rPr>
        <w:t>unauthorised debt or liability is not</w:t>
      </w:r>
      <w:r w:rsidRPr="007F3F21">
        <w:rPr>
          <w:rFonts w:ascii="Arial" w:hAnsi="Arial" w:cs="Arial"/>
        </w:rPr>
        <w:t xml:space="preserve"> </w:t>
      </w:r>
      <w:r>
        <w:rPr>
          <w:rFonts w:ascii="Arial" w:hAnsi="Arial" w:cs="Arial"/>
        </w:rPr>
        <w:t>incurred</w:t>
      </w:r>
    </w:p>
    <w:p w:rsidR="0049212E" w:rsidRPr="00780959" w:rsidRDefault="0049212E" w:rsidP="0049212E">
      <w:pPr>
        <w:numPr>
          <w:ilvl w:val="0"/>
          <w:numId w:val="40"/>
        </w:numPr>
        <w:rPr>
          <w:rFonts w:ascii="Arial" w:hAnsi="Arial" w:cs="Arial"/>
        </w:rPr>
      </w:pPr>
      <w:r w:rsidRPr="00780959">
        <w:rPr>
          <w:rFonts w:ascii="Arial" w:hAnsi="Arial" w:cs="Arial"/>
        </w:rPr>
        <w:t>generally accepted acc</w:t>
      </w:r>
      <w:r>
        <w:rPr>
          <w:rFonts w:ascii="Arial" w:hAnsi="Arial" w:cs="Arial"/>
        </w:rPr>
        <w:t>ounting practices or principles</w:t>
      </w:r>
      <w:r w:rsidRPr="007F3F21">
        <w:rPr>
          <w:rFonts w:ascii="Arial" w:hAnsi="Arial" w:cs="Arial"/>
        </w:rPr>
        <w:t xml:space="preserve"> </w:t>
      </w:r>
      <w:r>
        <w:rPr>
          <w:rFonts w:ascii="Arial" w:hAnsi="Arial" w:cs="Arial"/>
        </w:rPr>
        <w:t>are not v</w:t>
      </w:r>
      <w:r w:rsidRPr="00780959">
        <w:rPr>
          <w:rFonts w:ascii="Arial" w:hAnsi="Arial" w:cs="Arial"/>
        </w:rPr>
        <w:t>iolate</w:t>
      </w:r>
      <w:r>
        <w:rPr>
          <w:rFonts w:ascii="Arial" w:hAnsi="Arial" w:cs="Arial"/>
        </w:rPr>
        <w:t>d</w:t>
      </w:r>
    </w:p>
    <w:p w:rsidR="0049212E" w:rsidRPr="00780959" w:rsidRDefault="0049212E" w:rsidP="0049212E">
      <w:pPr>
        <w:numPr>
          <w:ilvl w:val="0"/>
          <w:numId w:val="40"/>
        </w:numPr>
        <w:rPr>
          <w:rFonts w:ascii="Arial" w:hAnsi="Arial" w:cs="Arial"/>
        </w:rPr>
      </w:pPr>
      <w:r w:rsidRPr="00780959">
        <w:rPr>
          <w:rFonts w:ascii="Arial" w:hAnsi="Arial" w:cs="Arial"/>
        </w:rPr>
        <w:t>tagged</w:t>
      </w:r>
      <w:r>
        <w:rPr>
          <w:rFonts w:ascii="Arial" w:hAnsi="Arial" w:cs="Arial"/>
        </w:rPr>
        <w:t>/committed</w:t>
      </w:r>
      <w:r w:rsidRPr="00780959">
        <w:rPr>
          <w:rFonts w:ascii="Arial" w:hAnsi="Arial" w:cs="Arial"/>
        </w:rPr>
        <w:t xml:space="preserve"> funds</w:t>
      </w:r>
      <w:r>
        <w:rPr>
          <w:rFonts w:ascii="Arial" w:hAnsi="Arial" w:cs="Arial"/>
        </w:rPr>
        <w:t xml:space="preserve"> are not used</w:t>
      </w:r>
      <w:r w:rsidRPr="00780959">
        <w:rPr>
          <w:rFonts w:ascii="Arial" w:hAnsi="Arial" w:cs="Arial"/>
        </w:rPr>
        <w:t xml:space="preserve"> for pur</w:t>
      </w:r>
      <w:r>
        <w:rPr>
          <w:rFonts w:ascii="Arial" w:hAnsi="Arial" w:cs="Arial"/>
        </w:rPr>
        <w:t>poses other than those approved</w:t>
      </w:r>
    </w:p>
    <w:p w:rsidR="0049212E" w:rsidRPr="00780959" w:rsidRDefault="0049212E" w:rsidP="0049212E">
      <w:pPr>
        <w:numPr>
          <w:ilvl w:val="0"/>
          <w:numId w:val="40"/>
        </w:numPr>
        <w:rPr>
          <w:rFonts w:ascii="Arial" w:hAnsi="Arial" w:cs="Arial"/>
        </w:rPr>
      </w:pPr>
      <w:r w:rsidRPr="00780959">
        <w:rPr>
          <w:rFonts w:ascii="Arial" w:hAnsi="Arial" w:cs="Arial"/>
        </w:rPr>
        <w:t>more funds than have been allocated in the fiscal year</w:t>
      </w:r>
      <w:r>
        <w:rPr>
          <w:rFonts w:ascii="Arial" w:hAnsi="Arial" w:cs="Arial"/>
        </w:rPr>
        <w:t xml:space="preserve"> are not spent without prior board approval</w:t>
      </w:r>
    </w:p>
    <w:p w:rsidR="0049212E" w:rsidRPr="00780959" w:rsidRDefault="0049212E" w:rsidP="0049212E">
      <w:pPr>
        <w:numPr>
          <w:ilvl w:val="0"/>
          <w:numId w:val="40"/>
        </w:numPr>
        <w:rPr>
          <w:rFonts w:ascii="Arial" w:hAnsi="Arial" w:cs="Arial"/>
        </w:rPr>
      </w:pPr>
      <w:r w:rsidRPr="00780959">
        <w:rPr>
          <w:rFonts w:ascii="Arial" w:hAnsi="Arial" w:cs="Arial"/>
        </w:rPr>
        <w:t xml:space="preserve">all money owed to the school </w:t>
      </w:r>
      <w:r>
        <w:rPr>
          <w:rFonts w:ascii="Arial" w:hAnsi="Arial" w:cs="Arial"/>
        </w:rPr>
        <w:t>is collected in a timely manner</w:t>
      </w:r>
    </w:p>
    <w:p w:rsidR="0049212E" w:rsidRPr="00780959" w:rsidRDefault="0049212E" w:rsidP="0049212E">
      <w:pPr>
        <w:numPr>
          <w:ilvl w:val="0"/>
          <w:numId w:val="40"/>
        </w:numPr>
        <w:rPr>
          <w:rFonts w:ascii="Arial" w:hAnsi="Arial" w:cs="Arial"/>
        </w:rPr>
      </w:pPr>
      <w:r w:rsidRPr="00780959">
        <w:rPr>
          <w:rFonts w:ascii="Arial" w:hAnsi="Arial" w:cs="Arial"/>
        </w:rPr>
        <w:t>timely payme</w:t>
      </w:r>
      <w:r>
        <w:rPr>
          <w:rFonts w:ascii="Arial" w:hAnsi="Arial" w:cs="Arial"/>
        </w:rPr>
        <w:t>nt to staff and other creditors is made</w:t>
      </w:r>
    </w:p>
    <w:p w:rsidR="0049212E" w:rsidRPr="00780959" w:rsidRDefault="0049212E" w:rsidP="0049212E">
      <w:pPr>
        <w:numPr>
          <w:ilvl w:val="0"/>
          <w:numId w:val="40"/>
        </w:numPr>
        <w:rPr>
          <w:rFonts w:ascii="Arial" w:hAnsi="Arial" w:cs="Arial"/>
        </w:rPr>
      </w:pPr>
      <w:r>
        <w:rPr>
          <w:rFonts w:ascii="Arial" w:hAnsi="Arial" w:cs="Arial"/>
        </w:rPr>
        <w:t>unauthorised property</w:t>
      </w:r>
      <w:r w:rsidRPr="007F3F21">
        <w:rPr>
          <w:rFonts w:ascii="Arial" w:hAnsi="Arial" w:cs="Arial"/>
        </w:rPr>
        <w:t xml:space="preserve"> </w:t>
      </w:r>
      <w:r>
        <w:rPr>
          <w:rFonts w:ascii="Arial" w:hAnsi="Arial" w:cs="Arial"/>
        </w:rPr>
        <w:t xml:space="preserve">is not sold </w:t>
      </w:r>
      <w:r w:rsidRPr="00780959">
        <w:rPr>
          <w:rFonts w:ascii="Arial" w:hAnsi="Arial" w:cs="Arial"/>
        </w:rPr>
        <w:t>or</w:t>
      </w:r>
      <w:r>
        <w:rPr>
          <w:rFonts w:ascii="Arial" w:hAnsi="Arial" w:cs="Arial"/>
        </w:rPr>
        <w:t xml:space="preserve"> purchased</w:t>
      </w:r>
    </w:p>
    <w:p w:rsidR="0049212E" w:rsidRPr="00780959" w:rsidRDefault="0049212E" w:rsidP="0049212E">
      <w:pPr>
        <w:numPr>
          <w:ilvl w:val="0"/>
          <w:numId w:val="40"/>
        </w:numPr>
        <w:rPr>
          <w:rFonts w:ascii="Arial" w:hAnsi="Arial" w:cs="Arial"/>
        </w:rPr>
      </w:pPr>
      <w:r w:rsidRPr="00780959">
        <w:rPr>
          <w:rFonts w:ascii="Arial" w:hAnsi="Arial" w:cs="Arial"/>
        </w:rPr>
        <w:t>all relevant governmen</w:t>
      </w:r>
      <w:r>
        <w:rPr>
          <w:rFonts w:ascii="Arial" w:hAnsi="Arial" w:cs="Arial"/>
        </w:rPr>
        <w:t>t returns are completed on time</w:t>
      </w:r>
    </w:p>
    <w:p w:rsidR="0049212E" w:rsidRPr="00780959" w:rsidRDefault="0049212E" w:rsidP="0049212E">
      <w:pPr>
        <w:numPr>
          <w:ilvl w:val="0"/>
          <w:numId w:val="40"/>
        </w:numPr>
        <w:rPr>
          <w:rFonts w:ascii="Arial" w:hAnsi="Arial" w:cs="Arial"/>
        </w:rPr>
      </w:pPr>
      <w:r w:rsidRPr="00780959">
        <w:rPr>
          <w:rFonts w:ascii="Arial" w:hAnsi="Arial" w:cs="Arial"/>
        </w:rPr>
        <w:t>no one person has complete authority over the school</w:t>
      </w:r>
      <w:r>
        <w:rPr>
          <w:rFonts w:ascii="Arial" w:hAnsi="Arial" w:cs="Arial"/>
        </w:rPr>
        <w:t>’s financial transactions</w:t>
      </w:r>
    </w:p>
    <w:p w:rsidR="0049212E" w:rsidRPr="00780959" w:rsidRDefault="0049212E" w:rsidP="0049212E">
      <w:pPr>
        <w:numPr>
          <w:ilvl w:val="0"/>
          <w:numId w:val="40"/>
        </w:numPr>
        <w:rPr>
          <w:rFonts w:ascii="Arial" w:hAnsi="Arial" w:cs="Arial"/>
        </w:rPr>
      </w:pPr>
      <w:r>
        <w:rPr>
          <w:rFonts w:ascii="Arial" w:hAnsi="Arial" w:cs="Arial"/>
        </w:rPr>
        <w:t>when making</w:t>
      </w:r>
      <w:r w:rsidRPr="00780959">
        <w:rPr>
          <w:rFonts w:ascii="Arial" w:hAnsi="Arial" w:cs="Arial"/>
        </w:rPr>
        <w:t xml:space="preserve"> any purchase:</w:t>
      </w:r>
    </w:p>
    <w:p w:rsidR="0049212E" w:rsidRPr="00780959" w:rsidRDefault="0049212E" w:rsidP="0049212E">
      <w:pPr>
        <w:numPr>
          <w:ilvl w:val="0"/>
          <w:numId w:val="35"/>
        </w:numPr>
        <w:rPr>
          <w:rFonts w:ascii="Arial" w:hAnsi="Arial" w:cs="Arial"/>
        </w:rPr>
      </w:pPr>
      <w:r>
        <w:rPr>
          <w:rFonts w:ascii="Arial" w:hAnsi="Arial" w:cs="Arial"/>
        </w:rPr>
        <w:t>o</w:t>
      </w:r>
      <w:r w:rsidRPr="00780959">
        <w:rPr>
          <w:rFonts w:ascii="Arial" w:hAnsi="Arial" w:cs="Arial"/>
        </w:rPr>
        <w:t>f over $</w:t>
      </w:r>
      <w:r>
        <w:rPr>
          <w:rFonts w:ascii="Arial" w:hAnsi="Arial" w:cs="Arial"/>
        </w:rPr>
        <w:t>2,000,</w:t>
      </w:r>
      <w:r w:rsidRPr="00780959">
        <w:rPr>
          <w:rFonts w:ascii="Arial" w:hAnsi="Arial" w:cs="Arial"/>
        </w:rPr>
        <w:t xml:space="preserve"> comparative prices </w:t>
      </w:r>
      <w:r>
        <w:rPr>
          <w:rFonts w:ascii="Arial" w:hAnsi="Arial" w:cs="Arial"/>
        </w:rPr>
        <w:t>are sought</w:t>
      </w:r>
    </w:p>
    <w:p w:rsidR="0049212E" w:rsidRDefault="0049212E" w:rsidP="0049212E">
      <w:pPr>
        <w:numPr>
          <w:ilvl w:val="0"/>
          <w:numId w:val="35"/>
        </w:numPr>
        <w:rPr>
          <w:rFonts w:ascii="Arial" w:hAnsi="Arial" w:cs="Arial"/>
        </w:rPr>
      </w:pPr>
      <w:r>
        <w:rPr>
          <w:rFonts w:ascii="Arial" w:hAnsi="Arial" w:cs="Arial"/>
        </w:rPr>
        <w:t>o</w:t>
      </w:r>
      <w:r w:rsidRPr="00780959">
        <w:rPr>
          <w:rFonts w:ascii="Arial" w:hAnsi="Arial" w:cs="Arial"/>
        </w:rPr>
        <w:t>f over $</w:t>
      </w:r>
      <w:r>
        <w:rPr>
          <w:rFonts w:ascii="Arial" w:hAnsi="Arial" w:cs="Arial"/>
        </w:rPr>
        <w:t>2,000</w:t>
      </w:r>
      <w:r w:rsidRPr="00780959">
        <w:rPr>
          <w:rFonts w:ascii="Arial" w:hAnsi="Arial" w:cs="Arial"/>
        </w:rPr>
        <w:t xml:space="preserve"> an adequate review on ongoing costs, value and reliability</w:t>
      </w:r>
      <w:r>
        <w:rPr>
          <w:rFonts w:ascii="Arial" w:hAnsi="Arial" w:cs="Arial"/>
        </w:rPr>
        <w:t xml:space="preserve"> is undertaken</w:t>
      </w:r>
    </w:p>
    <w:p w:rsidR="0049212E" w:rsidRDefault="0049212E" w:rsidP="0049212E">
      <w:pPr>
        <w:numPr>
          <w:ilvl w:val="0"/>
          <w:numId w:val="35"/>
        </w:numPr>
        <w:rPr>
          <w:rFonts w:ascii="Arial" w:hAnsi="Arial" w:cs="Arial"/>
        </w:rPr>
      </w:pPr>
      <w:r>
        <w:rPr>
          <w:rFonts w:ascii="Arial" w:hAnsi="Arial" w:cs="Arial"/>
        </w:rPr>
        <w:t>of over $2,000 on a single item board approval is first sought</w:t>
      </w:r>
    </w:p>
    <w:p w:rsidR="0049212E" w:rsidRDefault="0049212E" w:rsidP="0049212E">
      <w:pPr>
        <w:numPr>
          <w:ilvl w:val="0"/>
          <w:numId w:val="42"/>
        </w:numPr>
        <w:rPr>
          <w:rFonts w:ascii="Arial" w:hAnsi="Arial" w:cs="Arial"/>
        </w:rPr>
      </w:pPr>
      <w:r>
        <w:rPr>
          <w:rFonts w:ascii="Arial" w:hAnsi="Arial" w:cs="Arial"/>
        </w:rPr>
        <w:t>effective systems are in place to meet the requirements of the payroll system</w:t>
      </w:r>
    </w:p>
    <w:p w:rsidR="0049212E" w:rsidRDefault="0049212E" w:rsidP="0049212E">
      <w:pPr>
        <w:ind w:left="436"/>
        <w:rPr>
          <w:rFonts w:ascii="Arial" w:hAnsi="Arial" w:cs="Arial"/>
        </w:rPr>
      </w:pPr>
    </w:p>
    <w:p w:rsidR="0049212E" w:rsidRDefault="0049212E" w:rsidP="0049212E">
      <w:pPr>
        <w:ind w:left="436"/>
        <w:rPr>
          <w:rFonts w:ascii="Arial" w:hAnsi="Arial" w:cs="Arial"/>
        </w:rPr>
      </w:pPr>
      <w:r w:rsidRPr="008F0023">
        <w:rPr>
          <w:rFonts w:ascii="Arial" w:hAnsi="Arial" w:cs="Arial"/>
        </w:rPr>
        <w:t xml:space="preserve">Review schedule: </w:t>
      </w:r>
      <w:r>
        <w:rPr>
          <w:rFonts w:ascii="Arial" w:hAnsi="Arial" w:cs="Arial"/>
        </w:rPr>
        <w:t>Triennially – Last Review 2014</w:t>
      </w:r>
    </w:p>
    <w:p w:rsidR="00DA42D6" w:rsidRDefault="00DA42D6">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lastRenderedPageBreak/>
        <w:t>6</w:t>
      </w:r>
      <w:r w:rsidRPr="00074D35">
        <w:rPr>
          <w:rFonts w:ascii="Arial Black" w:hAnsi="Arial Black" w:cs="Arial"/>
        </w:rPr>
        <w:t>. Asset Protection</w:t>
      </w:r>
      <w:r>
        <w:rPr>
          <w:rFonts w:ascii="Arial Black" w:hAnsi="Arial Black" w:cs="Arial"/>
        </w:rPr>
        <w:t xml:space="preserve"> Policy</w:t>
      </w:r>
    </w:p>
    <w:p w:rsidR="0049212E" w:rsidRPr="00780959" w:rsidRDefault="0049212E" w:rsidP="0049212E">
      <w:pPr>
        <w:rPr>
          <w:rFonts w:ascii="Arial" w:hAnsi="Arial" w:cs="Arial"/>
        </w:rPr>
      </w:pPr>
    </w:p>
    <w:p w:rsidR="0049212E" w:rsidRPr="00780959" w:rsidRDefault="0049212E" w:rsidP="0049212E">
      <w:pPr>
        <w:rPr>
          <w:rFonts w:ascii="Arial" w:hAnsi="Arial" w:cs="Arial"/>
        </w:rPr>
      </w:pPr>
      <w:r w:rsidRPr="00780959">
        <w:rPr>
          <w:rFonts w:ascii="Arial" w:hAnsi="Arial" w:cs="Arial"/>
        </w:rPr>
        <w:t xml:space="preserve">Assets may not be unprotected, inadequately maintained or unnecessarily risked. </w:t>
      </w:r>
      <w:r>
        <w:rPr>
          <w:rFonts w:ascii="Arial" w:hAnsi="Arial" w:cs="Arial"/>
        </w:rPr>
        <w:t>The principal is delegated day to day responsibility for ensuring that</w:t>
      </w:r>
      <w:r w:rsidRPr="00780959">
        <w:rPr>
          <w:rFonts w:ascii="Arial" w:hAnsi="Arial" w:cs="Arial"/>
        </w:rPr>
        <w:t xml:space="preserve"> the programming and funding of general maintenance of the school grounds, buildings, facilities and other assets </w:t>
      </w:r>
      <w:r>
        <w:rPr>
          <w:rFonts w:ascii="Arial" w:hAnsi="Arial" w:cs="Arial"/>
        </w:rPr>
        <w:t xml:space="preserve">occurs in order </w:t>
      </w:r>
      <w:r w:rsidRPr="00780959">
        <w:rPr>
          <w:rFonts w:ascii="Arial" w:hAnsi="Arial" w:cs="Arial"/>
        </w:rPr>
        <w:t xml:space="preserve">to provide a clean, safe, tidy and hygienic work and learning environment for students and staff. Accordingly, the principal </w:t>
      </w:r>
      <w:r>
        <w:rPr>
          <w:rFonts w:ascii="Arial" w:hAnsi="Arial" w:cs="Arial"/>
        </w:rPr>
        <w:t>must</w:t>
      </w:r>
      <w:r w:rsidRPr="00780959">
        <w:rPr>
          <w:rFonts w:ascii="Arial" w:hAnsi="Arial" w:cs="Arial"/>
        </w:rPr>
        <w:t>:</w:t>
      </w:r>
    </w:p>
    <w:p w:rsidR="0049212E" w:rsidRPr="00780959" w:rsidRDefault="0049212E" w:rsidP="0049212E">
      <w:pPr>
        <w:rPr>
          <w:rFonts w:ascii="Arial" w:hAnsi="Arial" w:cs="Arial"/>
        </w:rPr>
      </w:pPr>
    </w:p>
    <w:p w:rsidR="0049212E" w:rsidRPr="00780959" w:rsidRDefault="0049212E" w:rsidP="0049212E">
      <w:pPr>
        <w:numPr>
          <w:ilvl w:val="0"/>
          <w:numId w:val="41"/>
        </w:numPr>
        <w:rPr>
          <w:rFonts w:ascii="Arial" w:hAnsi="Arial" w:cs="Arial"/>
        </w:rPr>
      </w:pPr>
      <w:r>
        <w:rPr>
          <w:rFonts w:ascii="Arial" w:hAnsi="Arial" w:cs="Arial"/>
        </w:rPr>
        <w:t>all board assets</w:t>
      </w:r>
      <w:r w:rsidRPr="004A3260">
        <w:rPr>
          <w:rFonts w:ascii="Arial" w:hAnsi="Arial" w:cs="Arial"/>
        </w:rPr>
        <w:t xml:space="preserve"> </w:t>
      </w:r>
      <w:r>
        <w:rPr>
          <w:rFonts w:ascii="Arial" w:hAnsi="Arial" w:cs="Arial"/>
        </w:rPr>
        <w:t>are insured</w:t>
      </w:r>
    </w:p>
    <w:p w:rsidR="0049212E" w:rsidRPr="00780959" w:rsidRDefault="0049212E" w:rsidP="0049212E">
      <w:pPr>
        <w:numPr>
          <w:ilvl w:val="0"/>
          <w:numId w:val="41"/>
        </w:numPr>
        <w:rPr>
          <w:rFonts w:ascii="Arial" w:hAnsi="Arial" w:cs="Arial"/>
        </w:rPr>
      </w:pPr>
      <w:r>
        <w:rPr>
          <w:rFonts w:ascii="Arial" w:hAnsi="Arial" w:cs="Arial"/>
        </w:rPr>
        <w:t>not a</w:t>
      </w:r>
      <w:r w:rsidRPr="00780959">
        <w:rPr>
          <w:rFonts w:ascii="Arial" w:hAnsi="Arial" w:cs="Arial"/>
        </w:rPr>
        <w:t xml:space="preserve">llow unauthorised personnel </w:t>
      </w:r>
      <w:r>
        <w:rPr>
          <w:rFonts w:ascii="Arial" w:hAnsi="Arial" w:cs="Arial"/>
        </w:rPr>
        <w:t xml:space="preserve">or groups </w:t>
      </w:r>
      <w:r w:rsidRPr="00780959">
        <w:rPr>
          <w:rFonts w:ascii="Arial" w:hAnsi="Arial" w:cs="Arial"/>
        </w:rPr>
        <w:t>to handle funds or school</w:t>
      </w:r>
      <w:r>
        <w:rPr>
          <w:rFonts w:ascii="Arial" w:hAnsi="Arial" w:cs="Arial"/>
        </w:rPr>
        <w:t xml:space="preserve"> property</w:t>
      </w:r>
    </w:p>
    <w:p w:rsidR="0049212E" w:rsidRPr="00780959" w:rsidRDefault="0049212E" w:rsidP="0049212E">
      <w:pPr>
        <w:numPr>
          <w:ilvl w:val="0"/>
          <w:numId w:val="41"/>
        </w:numPr>
        <w:rPr>
          <w:rFonts w:ascii="Arial" w:hAnsi="Arial" w:cs="Arial"/>
        </w:rPr>
      </w:pPr>
      <w:r>
        <w:rPr>
          <w:rFonts w:ascii="Arial" w:hAnsi="Arial" w:cs="Arial"/>
        </w:rPr>
        <w:t>not s</w:t>
      </w:r>
      <w:r w:rsidRPr="00780959">
        <w:rPr>
          <w:rFonts w:ascii="Arial" w:hAnsi="Arial" w:cs="Arial"/>
        </w:rPr>
        <w:t>ubject plant and equipment to improper wear and tear or insufficient maintenance or inappropriate use</w:t>
      </w:r>
    </w:p>
    <w:p w:rsidR="0049212E" w:rsidRPr="00780959" w:rsidRDefault="0049212E" w:rsidP="0049212E">
      <w:pPr>
        <w:numPr>
          <w:ilvl w:val="0"/>
          <w:numId w:val="41"/>
        </w:numPr>
        <w:rPr>
          <w:rFonts w:ascii="Arial" w:hAnsi="Arial" w:cs="Arial"/>
        </w:rPr>
      </w:pPr>
      <w:r w:rsidRPr="00780959">
        <w:rPr>
          <w:rFonts w:ascii="Arial" w:hAnsi="Arial" w:cs="Arial"/>
        </w:rPr>
        <w:t>maintain an up to date asset register for all items of furnishing, plant machinery, equipment, text and library books costing more than $500.00</w:t>
      </w:r>
    </w:p>
    <w:p w:rsidR="0049212E" w:rsidRPr="00780959" w:rsidRDefault="0049212E" w:rsidP="0049212E">
      <w:pPr>
        <w:numPr>
          <w:ilvl w:val="0"/>
          <w:numId w:val="41"/>
        </w:numPr>
        <w:rPr>
          <w:rFonts w:ascii="Arial" w:hAnsi="Arial" w:cs="Arial"/>
        </w:rPr>
      </w:pPr>
      <w:r w:rsidRPr="00780959">
        <w:rPr>
          <w:rFonts w:ascii="Arial" w:hAnsi="Arial" w:cs="Arial"/>
        </w:rPr>
        <w:t>ensure the implementation of the 10 year property maintenance plan</w:t>
      </w:r>
    </w:p>
    <w:p w:rsidR="0049212E" w:rsidRPr="00780959" w:rsidRDefault="0049212E" w:rsidP="0049212E">
      <w:pPr>
        <w:numPr>
          <w:ilvl w:val="0"/>
          <w:numId w:val="41"/>
        </w:numPr>
        <w:rPr>
          <w:rFonts w:ascii="Arial" w:hAnsi="Arial" w:cs="Arial"/>
        </w:rPr>
      </w:pPr>
      <w:r w:rsidRPr="00780959">
        <w:rPr>
          <w:rFonts w:ascii="Arial" w:hAnsi="Arial" w:cs="Arial"/>
        </w:rPr>
        <w:t>engage sufficient property maintenance staff for the school within budget limitations</w:t>
      </w:r>
    </w:p>
    <w:p w:rsidR="0049212E" w:rsidRPr="00780959" w:rsidRDefault="0049212E" w:rsidP="0049212E">
      <w:pPr>
        <w:numPr>
          <w:ilvl w:val="0"/>
          <w:numId w:val="41"/>
        </w:numPr>
        <w:rPr>
          <w:rFonts w:ascii="Arial" w:hAnsi="Arial" w:cs="Arial"/>
        </w:rPr>
      </w:pPr>
      <w:r w:rsidRPr="00780959">
        <w:rPr>
          <w:rFonts w:ascii="Arial" w:hAnsi="Arial" w:cs="Arial"/>
        </w:rPr>
        <w:t>receive board approval for maintenance contracts over $5000 for any one contract</w:t>
      </w:r>
    </w:p>
    <w:p w:rsidR="0049212E" w:rsidRPr="00780959" w:rsidRDefault="0049212E" w:rsidP="0049212E">
      <w:pPr>
        <w:numPr>
          <w:ilvl w:val="0"/>
          <w:numId w:val="41"/>
        </w:numPr>
        <w:rPr>
          <w:rFonts w:ascii="Arial" w:hAnsi="Arial" w:cs="Arial"/>
        </w:rPr>
      </w:pPr>
      <w:r w:rsidRPr="00780959">
        <w:rPr>
          <w:rFonts w:ascii="Arial" w:hAnsi="Arial" w:cs="Arial"/>
        </w:rPr>
        <w:t>conduct competitive tenders for all contracting</w:t>
      </w:r>
    </w:p>
    <w:p w:rsidR="0049212E" w:rsidRPr="00780959" w:rsidRDefault="0049212E" w:rsidP="0049212E">
      <w:pPr>
        <w:numPr>
          <w:ilvl w:val="0"/>
          <w:numId w:val="41"/>
        </w:numPr>
        <w:rPr>
          <w:rFonts w:ascii="Arial" w:hAnsi="Arial" w:cs="Arial"/>
        </w:rPr>
      </w:pPr>
      <w:r w:rsidRPr="00780959">
        <w:rPr>
          <w:rFonts w:ascii="Arial" w:hAnsi="Arial" w:cs="Arial"/>
        </w:rPr>
        <w:t>protect intellectual property, information and files from loss or significant damage or una</w:t>
      </w:r>
      <w:r>
        <w:rPr>
          <w:rFonts w:ascii="Arial" w:hAnsi="Arial" w:cs="Arial"/>
        </w:rPr>
        <w:t>uthorised access or duplication</w:t>
      </w:r>
    </w:p>
    <w:p w:rsidR="0049212E" w:rsidRPr="00780959" w:rsidRDefault="0049212E" w:rsidP="0049212E">
      <w:pPr>
        <w:numPr>
          <w:ilvl w:val="0"/>
          <w:numId w:val="41"/>
        </w:numPr>
        <w:rPr>
          <w:rFonts w:ascii="Arial" w:hAnsi="Arial" w:cs="Arial"/>
        </w:rPr>
      </w:pPr>
      <w:r>
        <w:rPr>
          <w:rFonts w:ascii="Arial" w:hAnsi="Arial" w:cs="Arial"/>
        </w:rPr>
        <w:t>not r</w:t>
      </w:r>
      <w:r w:rsidRPr="00780959">
        <w:rPr>
          <w:rFonts w:ascii="Arial" w:hAnsi="Arial" w:cs="Arial"/>
        </w:rPr>
        <w:t>eceive, process or disburse funds under controls that are insufficient to meet the boar</w:t>
      </w:r>
      <w:r>
        <w:rPr>
          <w:rFonts w:ascii="Arial" w:hAnsi="Arial" w:cs="Arial"/>
        </w:rPr>
        <w:t>d-appointed auditor’s standards</w:t>
      </w:r>
    </w:p>
    <w:p w:rsidR="0049212E" w:rsidRDefault="0049212E" w:rsidP="0049212E">
      <w:pPr>
        <w:numPr>
          <w:ilvl w:val="0"/>
          <w:numId w:val="41"/>
        </w:numPr>
        <w:rPr>
          <w:rFonts w:ascii="Arial" w:hAnsi="Arial" w:cs="Arial"/>
        </w:rPr>
      </w:pPr>
      <w:r>
        <w:rPr>
          <w:rFonts w:ascii="Arial" w:hAnsi="Arial" w:cs="Arial"/>
        </w:rPr>
        <w:t>not i</w:t>
      </w:r>
      <w:r w:rsidRPr="00780959">
        <w:rPr>
          <w:rFonts w:ascii="Arial" w:hAnsi="Arial" w:cs="Arial"/>
        </w:rPr>
        <w:t>nvest or hold operating capital in insecure accounts, or in non-interest bearing accounts except where necessary to facilitate ea</w:t>
      </w:r>
      <w:r>
        <w:rPr>
          <w:rFonts w:ascii="Arial" w:hAnsi="Arial" w:cs="Arial"/>
        </w:rPr>
        <w:t>se in operational transactions</w:t>
      </w:r>
    </w:p>
    <w:p w:rsidR="0049212E" w:rsidRDefault="0049212E" w:rsidP="0049212E">
      <w:pPr>
        <w:rPr>
          <w:rFonts w:ascii="Arial" w:hAnsi="Arial" w:cs="Arial"/>
        </w:rPr>
      </w:pPr>
    </w:p>
    <w:p w:rsidR="0049212E"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DA42D6" w:rsidRDefault="00DA42D6">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lastRenderedPageBreak/>
        <w:t>7</w:t>
      </w:r>
      <w:r w:rsidRPr="00074D35">
        <w:rPr>
          <w:rFonts w:ascii="Arial Black" w:hAnsi="Arial Black" w:cs="Arial"/>
        </w:rPr>
        <w:t xml:space="preserve">. Health </w:t>
      </w:r>
      <w:r>
        <w:rPr>
          <w:rFonts w:ascii="Arial Black" w:hAnsi="Arial Black" w:cs="Arial"/>
        </w:rPr>
        <w:t>and</w:t>
      </w:r>
      <w:r w:rsidRPr="00074D35">
        <w:rPr>
          <w:rFonts w:ascii="Arial Black" w:hAnsi="Arial Black" w:cs="Arial"/>
        </w:rPr>
        <w:t xml:space="preserve"> Safety</w:t>
      </w:r>
      <w:r>
        <w:rPr>
          <w:rFonts w:ascii="Arial Black" w:hAnsi="Arial Black" w:cs="Arial"/>
        </w:rPr>
        <w:t xml:space="preserve"> Policy</w:t>
      </w:r>
    </w:p>
    <w:p w:rsidR="0049212E" w:rsidRPr="00780959" w:rsidRDefault="0049212E" w:rsidP="0049212E">
      <w:pPr>
        <w:rPr>
          <w:rFonts w:ascii="Arial" w:hAnsi="Arial" w:cs="Arial"/>
        </w:rPr>
      </w:pP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The Board of Trustees is committed to ensuring the health and safety of all workers, students, visitors and contractors by complying with relevant health and safety legislation, regulations, New Zealand standards, and approved codes of practice.</w:t>
      </w:r>
    </w:p>
    <w:p w:rsidR="0049212E" w:rsidRPr="00D40C47" w:rsidRDefault="0049212E" w:rsidP="0049212E">
      <w:pPr>
        <w:autoSpaceDE w:val="0"/>
        <w:autoSpaceDN w:val="0"/>
        <w:adjustRightInd w:val="0"/>
        <w:rPr>
          <w:rFonts w:ascii="Arial" w:hAnsi="Arial" w:cs="Arial"/>
          <w:b/>
          <w:bCs/>
          <w:color w:val="000000"/>
        </w:rPr>
      </w:pPr>
    </w:p>
    <w:p w:rsidR="0049212E" w:rsidRPr="00D40C47" w:rsidRDefault="0049212E" w:rsidP="0049212E">
      <w:pPr>
        <w:autoSpaceDE w:val="0"/>
        <w:autoSpaceDN w:val="0"/>
        <w:adjustRightInd w:val="0"/>
        <w:rPr>
          <w:rFonts w:ascii="Arial" w:hAnsi="Arial" w:cs="Arial"/>
          <w:b/>
          <w:color w:val="000000"/>
        </w:rPr>
      </w:pPr>
      <w:r w:rsidRPr="00D40C47">
        <w:rPr>
          <w:rFonts w:ascii="Arial" w:hAnsi="Arial" w:cs="Arial"/>
          <w:b/>
          <w:color w:val="000000"/>
        </w:rPr>
        <w:t>We will achieve this through:</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making health and safety a key part of our role</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working with our workers to improve the health and safety system at our school</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doing everything reasonably possible to remove or reduce the risk of injury or illness</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making sure all incidents, injuries and near misses are recorded in the appropriate place</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investigating incidents, near misses and reducing the likelihood of them happening again</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having emergency plans and procedures in place</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training everyone about hazards and risks so everyone can work safely</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providing appropriate induction, training and supervision for all new and existing workers</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helping workers who were injured or ill return to work safely</w:t>
      </w:r>
    </w:p>
    <w:p w:rsidR="0049212E" w:rsidRPr="00D40C47" w:rsidRDefault="0049212E" w:rsidP="0049212E">
      <w:pPr>
        <w:pStyle w:val="ListParagraph"/>
        <w:numPr>
          <w:ilvl w:val="0"/>
          <w:numId w:val="46"/>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making sure contractors and sub-contractors working at the school operate in a safe manner</w:t>
      </w:r>
    </w:p>
    <w:p w:rsidR="0049212E" w:rsidRPr="00D40C47" w:rsidRDefault="0049212E" w:rsidP="0049212E">
      <w:pPr>
        <w:autoSpaceDE w:val="0"/>
        <w:autoSpaceDN w:val="0"/>
        <w:adjustRightInd w:val="0"/>
        <w:rPr>
          <w:rFonts w:ascii="Arial" w:hAnsi="Arial" w:cs="Arial"/>
          <w:color w:val="000000"/>
        </w:rPr>
      </w:pPr>
    </w:p>
    <w:p w:rsidR="0049212E" w:rsidRPr="00D40C47" w:rsidRDefault="0049212E" w:rsidP="0049212E">
      <w:pPr>
        <w:autoSpaceDE w:val="0"/>
        <w:autoSpaceDN w:val="0"/>
        <w:adjustRightInd w:val="0"/>
        <w:rPr>
          <w:rFonts w:ascii="Arial" w:hAnsi="Arial" w:cs="Arial"/>
          <w:b/>
          <w:color w:val="000000"/>
        </w:rPr>
      </w:pPr>
      <w:r w:rsidRPr="00D40C47">
        <w:rPr>
          <w:rFonts w:ascii="Arial" w:hAnsi="Arial" w:cs="Arial"/>
          <w:b/>
          <w:color w:val="000000"/>
        </w:rPr>
        <w:t>All workers are encouraged to play a vital and responsible role in maintaining a safe and healthy workplace through:</w:t>
      </w:r>
    </w:p>
    <w:p w:rsidR="0049212E" w:rsidRPr="00D40C47" w:rsidRDefault="0049212E" w:rsidP="0049212E">
      <w:pPr>
        <w:pStyle w:val="ListParagraph"/>
        <w:numPr>
          <w:ilvl w:val="0"/>
          <w:numId w:val="45"/>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being involved in improving health and safety systems at work</w:t>
      </w:r>
    </w:p>
    <w:p w:rsidR="0049212E" w:rsidRPr="00D40C47" w:rsidRDefault="0049212E" w:rsidP="0049212E">
      <w:pPr>
        <w:pStyle w:val="ListParagraph"/>
        <w:numPr>
          <w:ilvl w:val="0"/>
          <w:numId w:val="45"/>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following all instructions, rules, procedures and safe ways of working</w:t>
      </w:r>
    </w:p>
    <w:p w:rsidR="0049212E" w:rsidRPr="00D40C47" w:rsidRDefault="0049212E" w:rsidP="0049212E">
      <w:pPr>
        <w:pStyle w:val="ListParagraph"/>
        <w:numPr>
          <w:ilvl w:val="0"/>
          <w:numId w:val="45"/>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reporting any pain or discomfort as soon as possible</w:t>
      </w:r>
    </w:p>
    <w:p w:rsidR="0049212E" w:rsidRPr="00D40C47" w:rsidRDefault="0049212E" w:rsidP="0049212E">
      <w:pPr>
        <w:pStyle w:val="ListParagraph"/>
        <w:numPr>
          <w:ilvl w:val="0"/>
          <w:numId w:val="45"/>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reporting all injuries, incidents and near misses</w:t>
      </w:r>
    </w:p>
    <w:p w:rsidR="0049212E" w:rsidRPr="00D40C47" w:rsidRDefault="0049212E" w:rsidP="0049212E">
      <w:pPr>
        <w:pStyle w:val="ListParagraph"/>
        <w:numPr>
          <w:ilvl w:val="0"/>
          <w:numId w:val="45"/>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helping new workers, staff members, trainees and visitors to the workplace understand the safety</w:t>
      </w:r>
    </w:p>
    <w:p w:rsidR="0049212E" w:rsidRPr="00D40C47" w:rsidRDefault="0049212E" w:rsidP="0049212E">
      <w:pPr>
        <w:pStyle w:val="ListParagraph"/>
        <w:numPr>
          <w:ilvl w:val="0"/>
          <w:numId w:val="44"/>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procedures and why they exist</w:t>
      </w:r>
    </w:p>
    <w:p w:rsidR="0049212E" w:rsidRPr="00D40C47" w:rsidRDefault="0049212E" w:rsidP="0049212E">
      <w:pPr>
        <w:pStyle w:val="ListParagraph"/>
        <w:numPr>
          <w:ilvl w:val="0"/>
          <w:numId w:val="44"/>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reporting any health and safety concerns or issues through the reporting system</w:t>
      </w:r>
    </w:p>
    <w:p w:rsidR="0049212E" w:rsidRPr="00D40C47" w:rsidRDefault="0049212E" w:rsidP="0049212E">
      <w:pPr>
        <w:pStyle w:val="ListParagraph"/>
        <w:numPr>
          <w:ilvl w:val="0"/>
          <w:numId w:val="44"/>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keeping the work place tidy to minimise the risk of any trips and falls</w:t>
      </w:r>
    </w:p>
    <w:p w:rsidR="0049212E" w:rsidRPr="00D40C47" w:rsidRDefault="0049212E" w:rsidP="0049212E">
      <w:pPr>
        <w:pStyle w:val="ListParagraph"/>
        <w:numPr>
          <w:ilvl w:val="0"/>
          <w:numId w:val="44"/>
        </w:numPr>
        <w:autoSpaceDE w:val="0"/>
        <w:autoSpaceDN w:val="0"/>
        <w:adjustRightInd w:val="0"/>
        <w:spacing w:after="0" w:line="240" w:lineRule="auto"/>
        <w:rPr>
          <w:rFonts w:ascii="Arial" w:hAnsi="Arial" w:cs="Arial"/>
          <w:color w:val="000000"/>
          <w:sz w:val="20"/>
          <w:szCs w:val="20"/>
        </w:rPr>
      </w:pPr>
      <w:r w:rsidRPr="00D40C47">
        <w:rPr>
          <w:rFonts w:ascii="Arial" w:hAnsi="Arial" w:cs="Arial"/>
          <w:color w:val="000000"/>
          <w:sz w:val="20"/>
          <w:szCs w:val="20"/>
        </w:rPr>
        <w:t>wearing protective clothing and equipment as and when required to minimise your exposure to</w:t>
      </w:r>
    </w:p>
    <w:p w:rsidR="0049212E" w:rsidRPr="00D40C47" w:rsidRDefault="0049212E" w:rsidP="0049212E">
      <w:pPr>
        <w:pStyle w:val="ListParagraph"/>
        <w:numPr>
          <w:ilvl w:val="0"/>
          <w:numId w:val="44"/>
        </w:numPr>
        <w:autoSpaceDE w:val="0"/>
        <w:autoSpaceDN w:val="0"/>
        <w:adjustRightInd w:val="0"/>
        <w:spacing w:after="0" w:line="240" w:lineRule="auto"/>
        <w:rPr>
          <w:rFonts w:ascii="Arial" w:hAnsi="Arial" w:cs="Arial"/>
          <w:color w:val="000000"/>
          <w:sz w:val="20"/>
          <w:szCs w:val="20"/>
        </w:rPr>
      </w:pPr>
      <w:proofErr w:type="gramStart"/>
      <w:r w:rsidRPr="00D40C47">
        <w:rPr>
          <w:rFonts w:ascii="Arial" w:hAnsi="Arial" w:cs="Arial"/>
          <w:color w:val="000000"/>
          <w:sz w:val="20"/>
          <w:szCs w:val="20"/>
        </w:rPr>
        <w:t>work</w:t>
      </w:r>
      <w:proofErr w:type="gramEnd"/>
      <w:r w:rsidRPr="00D40C47">
        <w:rPr>
          <w:rFonts w:ascii="Arial" w:hAnsi="Arial" w:cs="Arial"/>
          <w:color w:val="000000"/>
          <w:sz w:val="20"/>
          <w:szCs w:val="20"/>
        </w:rPr>
        <w:t xml:space="preserve"> place hazards.</w:t>
      </w:r>
    </w:p>
    <w:p w:rsidR="0049212E" w:rsidRPr="00D40C47" w:rsidRDefault="0049212E" w:rsidP="0049212E">
      <w:pPr>
        <w:autoSpaceDE w:val="0"/>
        <w:autoSpaceDN w:val="0"/>
        <w:adjustRightInd w:val="0"/>
        <w:rPr>
          <w:rFonts w:ascii="Arial" w:hAnsi="Arial" w:cs="Arial"/>
          <w:b/>
          <w:bCs/>
          <w:color w:val="000000"/>
        </w:rPr>
      </w:pPr>
    </w:p>
    <w:p w:rsidR="0049212E" w:rsidRPr="00D40C47" w:rsidRDefault="0049212E" w:rsidP="0049212E">
      <w:pPr>
        <w:autoSpaceDE w:val="0"/>
        <w:autoSpaceDN w:val="0"/>
        <w:adjustRightInd w:val="0"/>
        <w:rPr>
          <w:rFonts w:ascii="Arial" w:hAnsi="Arial" w:cs="Arial"/>
          <w:b/>
          <w:bCs/>
          <w:color w:val="000000"/>
        </w:rPr>
      </w:pPr>
      <w:r w:rsidRPr="00D40C47">
        <w:rPr>
          <w:rFonts w:ascii="Arial" w:hAnsi="Arial" w:cs="Arial"/>
          <w:b/>
          <w:bCs/>
          <w:color w:val="000000"/>
        </w:rPr>
        <w:t>Others in the workplace</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All others in the workplace including students and visitors are encouraged to:</w:t>
      </w:r>
    </w:p>
    <w:p w:rsidR="0049212E" w:rsidRPr="00D40C47" w:rsidRDefault="0049212E" w:rsidP="0049212E">
      <w:pPr>
        <w:pStyle w:val="ListParagraph"/>
        <w:numPr>
          <w:ilvl w:val="0"/>
          <w:numId w:val="43"/>
        </w:numPr>
        <w:autoSpaceDE w:val="0"/>
        <w:autoSpaceDN w:val="0"/>
        <w:adjustRightInd w:val="0"/>
        <w:spacing w:after="0" w:line="240" w:lineRule="auto"/>
        <w:ind w:left="709"/>
        <w:rPr>
          <w:rFonts w:ascii="Arial" w:hAnsi="Arial" w:cs="Arial"/>
          <w:color w:val="000000"/>
          <w:sz w:val="20"/>
          <w:szCs w:val="20"/>
        </w:rPr>
      </w:pPr>
      <w:r w:rsidRPr="00D40C47">
        <w:rPr>
          <w:rFonts w:ascii="Arial" w:hAnsi="Arial" w:cs="Arial"/>
          <w:color w:val="000000"/>
          <w:sz w:val="20"/>
          <w:szCs w:val="20"/>
        </w:rPr>
        <w:t>follow all instructions, rules and procedures while in the school grounds</w:t>
      </w:r>
    </w:p>
    <w:p w:rsidR="0049212E" w:rsidRPr="00D40C47" w:rsidRDefault="0049212E" w:rsidP="0049212E">
      <w:pPr>
        <w:pStyle w:val="ListParagraph"/>
        <w:numPr>
          <w:ilvl w:val="0"/>
          <w:numId w:val="43"/>
        </w:numPr>
        <w:autoSpaceDE w:val="0"/>
        <w:autoSpaceDN w:val="0"/>
        <w:adjustRightInd w:val="0"/>
        <w:spacing w:after="0" w:line="240" w:lineRule="auto"/>
        <w:ind w:left="709"/>
        <w:rPr>
          <w:rFonts w:ascii="Arial" w:hAnsi="Arial" w:cs="Arial"/>
          <w:color w:val="000000"/>
          <w:sz w:val="20"/>
          <w:szCs w:val="20"/>
        </w:rPr>
      </w:pPr>
      <w:r w:rsidRPr="00D40C47">
        <w:rPr>
          <w:rFonts w:ascii="Arial" w:hAnsi="Arial" w:cs="Arial"/>
          <w:color w:val="000000"/>
          <w:sz w:val="20"/>
          <w:szCs w:val="20"/>
        </w:rPr>
        <w:t>report all injuries, incidents and near misses to their teacher or other staff members</w:t>
      </w:r>
    </w:p>
    <w:p w:rsidR="0049212E" w:rsidRPr="00D40C47" w:rsidRDefault="0049212E" w:rsidP="0049212E">
      <w:pPr>
        <w:pStyle w:val="ListParagraph"/>
        <w:numPr>
          <w:ilvl w:val="0"/>
          <w:numId w:val="43"/>
        </w:numPr>
        <w:autoSpaceDE w:val="0"/>
        <w:autoSpaceDN w:val="0"/>
        <w:adjustRightInd w:val="0"/>
        <w:spacing w:after="0" w:line="240" w:lineRule="auto"/>
        <w:ind w:left="709"/>
        <w:rPr>
          <w:rFonts w:ascii="Arial" w:hAnsi="Arial" w:cs="Arial"/>
          <w:color w:val="000000"/>
          <w:sz w:val="20"/>
          <w:szCs w:val="20"/>
        </w:rPr>
      </w:pPr>
      <w:r w:rsidRPr="00D40C47">
        <w:rPr>
          <w:rFonts w:ascii="Arial" w:hAnsi="Arial" w:cs="Arial"/>
          <w:color w:val="000000"/>
          <w:sz w:val="20"/>
          <w:szCs w:val="20"/>
        </w:rPr>
        <w:t>wear protective clothing and equipment as and when required to minimise your exposure to hazards while learning</w:t>
      </w:r>
    </w:p>
    <w:p w:rsidR="0049212E" w:rsidRPr="00D40C47" w:rsidRDefault="0049212E" w:rsidP="0049212E">
      <w:pPr>
        <w:pStyle w:val="ListParagraph"/>
        <w:numPr>
          <w:ilvl w:val="0"/>
          <w:numId w:val="43"/>
        </w:numPr>
        <w:autoSpaceDE w:val="0"/>
        <w:autoSpaceDN w:val="0"/>
        <w:adjustRightInd w:val="0"/>
        <w:spacing w:after="0" w:line="240" w:lineRule="auto"/>
        <w:ind w:left="709"/>
        <w:rPr>
          <w:rFonts w:ascii="Arial" w:hAnsi="Arial" w:cs="Arial"/>
          <w:color w:val="000000"/>
          <w:sz w:val="20"/>
          <w:szCs w:val="20"/>
        </w:rPr>
      </w:pPr>
      <w:r w:rsidRPr="00D40C47">
        <w:rPr>
          <w:rFonts w:ascii="Arial" w:hAnsi="Arial" w:cs="Arial"/>
          <w:color w:val="000000"/>
          <w:sz w:val="20"/>
          <w:szCs w:val="20"/>
        </w:rPr>
        <w:t>Students are provided with basic health and safety rules, information and training and are encouraged to engage in positive health and safety practices.</w:t>
      </w:r>
    </w:p>
    <w:p w:rsidR="0049212E" w:rsidRPr="00D40C47" w:rsidRDefault="0049212E" w:rsidP="0049212E">
      <w:pPr>
        <w:autoSpaceDE w:val="0"/>
        <w:autoSpaceDN w:val="0"/>
        <w:adjustRightInd w:val="0"/>
        <w:rPr>
          <w:rFonts w:ascii="Arial" w:hAnsi="Arial" w:cs="Arial"/>
          <w:color w:val="000000"/>
        </w:rPr>
      </w:pPr>
    </w:p>
    <w:p w:rsidR="0049212E" w:rsidRPr="00D40C47" w:rsidRDefault="0049212E" w:rsidP="0049212E">
      <w:pPr>
        <w:autoSpaceDE w:val="0"/>
        <w:autoSpaceDN w:val="0"/>
        <w:adjustRightInd w:val="0"/>
        <w:rPr>
          <w:rFonts w:ascii="Arial" w:hAnsi="Arial" w:cs="Arial"/>
          <w:b/>
          <w:color w:val="000000"/>
        </w:rPr>
      </w:pPr>
      <w:r w:rsidRPr="00D40C47">
        <w:rPr>
          <w:rFonts w:ascii="Arial" w:hAnsi="Arial" w:cs="Arial"/>
          <w:b/>
          <w:color w:val="000000"/>
        </w:rPr>
        <w:t>This policy works alongside:</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Health and Safety Act 2015</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Regulations made under the Health and Safety Act 2015</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Vulnerable Children’s Act 2014</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State Sector Act 1988 s77A</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National Administration Guidelines (NAG 5)</w:t>
      </w:r>
    </w:p>
    <w:p w:rsidR="0049212E" w:rsidRPr="00D40C47" w:rsidRDefault="0049212E" w:rsidP="0049212E">
      <w:pPr>
        <w:autoSpaceDE w:val="0"/>
        <w:autoSpaceDN w:val="0"/>
        <w:adjustRightInd w:val="0"/>
        <w:rPr>
          <w:rFonts w:ascii="Arial" w:hAnsi="Arial" w:cs="Arial"/>
          <w:color w:val="000000"/>
        </w:rPr>
      </w:pPr>
      <w:r w:rsidRPr="00D40C47">
        <w:rPr>
          <w:rFonts w:ascii="Arial" w:hAnsi="Arial" w:cs="Arial"/>
          <w:color w:val="000000"/>
        </w:rPr>
        <w:t>Collective Agreements</w:t>
      </w:r>
    </w:p>
    <w:p w:rsidR="0049212E" w:rsidRPr="00D40C47" w:rsidRDefault="0049212E" w:rsidP="0049212E">
      <w:pPr>
        <w:autoSpaceDE w:val="0"/>
        <w:autoSpaceDN w:val="0"/>
        <w:adjustRightInd w:val="0"/>
        <w:rPr>
          <w:rFonts w:ascii="Arial" w:hAnsi="Arial" w:cs="Arial"/>
          <w:color w:val="000000"/>
        </w:rPr>
      </w:pPr>
    </w:p>
    <w:p w:rsidR="0049212E" w:rsidRPr="00D40C47" w:rsidRDefault="0049212E" w:rsidP="0049212E">
      <w:pPr>
        <w:autoSpaceDE w:val="0"/>
        <w:autoSpaceDN w:val="0"/>
        <w:adjustRightInd w:val="0"/>
        <w:rPr>
          <w:rFonts w:ascii="Arial" w:hAnsi="Arial" w:cs="Arial"/>
          <w:b/>
          <w:color w:val="000000"/>
        </w:rPr>
      </w:pPr>
      <w:r w:rsidRPr="00D40C47">
        <w:rPr>
          <w:rFonts w:ascii="Arial" w:hAnsi="Arial" w:cs="Arial"/>
          <w:b/>
          <w:color w:val="000000"/>
        </w:rPr>
        <w:t>Health and safety is everyone’s responsibility.</w:t>
      </w:r>
    </w:p>
    <w:p w:rsidR="0049212E" w:rsidRPr="00D40C47" w:rsidRDefault="0049212E" w:rsidP="0049212E">
      <w:pPr>
        <w:autoSpaceDE w:val="0"/>
        <w:autoSpaceDN w:val="0"/>
        <w:adjustRightInd w:val="0"/>
        <w:rPr>
          <w:rFonts w:ascii="Arial" w:hAnsi="Arial" w:cs="Arial"/>
          <w:color w:val="000000"/>
        </w:rPr>
      </w:pPr>
    </w:p>
    <w:p w:rsidR="0049212E" w:rsidRDefault="0049212E" w:rsidP="0049212E">
      <w:pPr>
        <w:rPr>
          <w:rFonts w:ascii="Arial" w:hAnsi="Arial" w:cs="Arial"/>
        </w:rPr>
      </w:pPr>
      <w:r w:rsidRPr="00D40C47">
        <w:rPr>
          <w:rFonts w:ascii="Arial" w:hAnsi="Arial" w:cs="Arial"/>
        </w:rPr>
        <w:t>Review schedule: Triennially – Last Review 2016</w:t>
      </w:r>
    </w:p>
    <w:p w:rsidR="00DA42D6" w:rsidRDefault="00DA42D6">
      <w:pPr>
        <w:spacing w:after="160" w:line="259" w:lineRule="auto"/>
        <w:rPr>
          <w:rFonts w:ascii="Arial" w:hAnsi="Arial" w:cs="Arial"/>
        </w:rPr>
      </w:pPr>
      <w:r>
        <w:rPr>
          <w:rFonts w:ascii="Arial" w:hAnsi="Arial" w:cs="Arial"/>
        </w:rPr>
        <w:br w:type="page"/>
      </w:r>
    </w:p>
    <w:p w:rsidR="0049212E" w:rsidRPr="00074D35" w:rsidRDefault="0049212E" w:rsidP="0049212E">
      <w:pPr>
        <w:rPr>
          <w:rFonts w:ascii="Arial Black" w:hAnsi="Arial Black" w:cs="Arial"/>
        </w:rPr>
      </w:pPr>
      <w:r>
        <w:rPr>
          <w:rFonts w:ascii="Arial Black" w:hAnsi="Arial Black" w:cs="Arial"/>
        </w:rPr>
        <w:lastRenderedPageBreak/>
        <w:t>8</w:t>
      </w:r>
      <w:r w:rsidRPr="00074D35">
        <w:rPr>
          <w:rFonts w:ascii="Arial Black" w:hAnsi="Arial Black" w:cs="Arial"/>
        </w:rPr>
        <w:t>. Legal Responsibilities</w:t>
      </w:r>
      <w:r>
        <w:rPr>
          <w:rFonts w:ascii="Arial Black" w:hAnsi="Arial Black" w:cs="Arial"/>
        </w:rPr>
        <w:t xml:space="preserve"> Policy</w:t>
      </w:r>
    </w:p>
    <w:p w:rsidR="0049212E" w:rsidRPr="00074D35" w:rsidRDefault="0049212E" w:rsidP="0049212E">
      <w:pPr>
        <w:rPr>
          <w:rFonts w:ascii="Arial Black" w:hAnsi="Arial Black" w:cs="Arial"/>
        </w:rPr>
      </w:pPr>
    </w:p>
    <w:p w:rsidR="0049212E" w:rsidRDefault="0049212E" w:rsidP="0049212E">
      <w:pPr>
        <w:rPr>
          <w:rFonts w:ascii="Arial" w:hAnsi="Arial" w:cs="Arial"/>
        </w:rPr>
      </w:pPr>
      <w:r w:rsidRPr="00780959">
        <w:rPr>
          <w:rFonts w:ascii="Arial" w:hAnsi="Arial" w:cs="Arial"/>
        </w:rPr>
        <w:t>School procedures will meet the legislative statutes and regulations as set down in the appropriate Acts, Ministry of Education circulars and the Education Gazette.</w:t>
      </w:r>
    </w:p>
    <w:p w:rsidR="0049212E" w:rsidRDefault="0049212E" w:rsidP="0049212E">
      <w:pPr>
        <w:rPr>
          <w:rFonts w:ascii="Arial" w:hAnsi="Arial" w:cs="Arial"/>
        </w:rPr>
      </w:pPr>
    </w:p>
    <w:p w:rsidR="0049212E" w:rsidRDefault="0049212E" w:rsidP="0049212E">
      <w:pPr>
        <w:rPr>
          <w:rFonts w:ascii="Arial" w:hAnsi="Arial" w:cs="Arial"/>
        </w:rPr>
      </w:pPr>
      <w:r w:rsidRPr="008F0023">
        <w:rPr>
          <w:rFonts w:ascii="Arial" w:hAnsi="Arial" w:cs="Arial"/>
        </w:rPr>
        <w:t xml:space="preserve">Review schedule: </w:t>
      </w:r>
      <w:r>
        <w:rPr>
          <w:rFonts w:ascii="Arial" w:hAnsi="Arial" w:cs="Arial"/>
        </w:rPr>
        <w:t>Triennially – Last Review 2014</w:t>
      </w:r>
    </w:p>
    <w:p w:rsidR="0049212E" w:rsidRPr="00490BC4" w:rsidRDefault="00DA42D6" w:rsidP="00490BC4">
      <w:pPr>
        <w:spacing w:after="160" w:line="259" w:lineRule="auto"/>
        <w:rPr>
          <w:rFonts w:ascii="Arial" w:hAnsi="Arial" w:cs="Arial"/>
        </w:rPr>
      </w:pPr>
      <w:r>
        <w:rPr>
          <w:rFonts w:ascii="Arial" w:hAnsi="Arial" w:cs="Arial"/>
        </w:rPr>
        <w:br w:type="page"/>
      </w:r>
      <w:bookmarkStart w:id="0" w:name="_GoBack"/>
      <w:bookmarkEnd w:id="0"/>
      <w:r w:rsidR="0049212E">
        <w:rPr>
          <w:rFonts w:ascii="Arial Black" w:hAnsi="Arial Black" w:cs="Arial"/>
        </w:rPr>
        <w:t>9</w:t>
      </w:r>
      <w:r w:rsidR="0049212E" w:rsidRPr="00074D35">
        <w:rPr>
          <w:rFonts w:ascii="Arial Black" w:hAnsi="Arial Black" w:cs="Arial"/>
        </w:rPr>
        <w:t xml:space="preserve">. </w:t>
      </w:r>
      <w:r w:rsidR="0049212E">
        <w:rPr>
          <w:rFonts w:ascii="Arial Black" w:hAnsi="Arial Black" w:cs="Arial"/>
        </w:rPr>
        <w:t>Child Protection Policy</w:t>
      </w:r>
    </w:p>
    <w:p w:rsidR="0049212E" w:rsidRDefault="0049212E" w:rsidP="0049212E">
      <w:pPr>
        <w:rPr>
          <w:rFonts w:ascii="Arial" w:hAnsi="Arial" w:cs="Arial"/>
        </w:rPr>
      </w:pP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This policy outlines the B</w:t>
      </w: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oard’s commitment to child protection and recognises the important role and responsibility of all our staff in the protection of children. It includes the board’s expectations when child abuse is reported or suspected by us.</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 staff members (including contractors and volunteers) are expected to be familiar with this policy, its associated procedures and protocols and abide by them.</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Board of T</w:t>
      </w: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rustees has an obligation to ensure the wellbeing of children in our care so they thrive, belong and achieve. We are committed to the prevention of child abuse and neglect and to the protection of all children. The safety and wellbeing of the child is our top priority. Advice will be sought through appropriate agencies in all cases of suspected or alleged abuse.</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line with section 15 of the Children, Young Person and Their Families Act, any person in our school/</w:t>
      </w:r>
      <w:proofErr w:type="spellStart"/>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kura</w:t>
      </w:r>
      <w:proofErr w:type="spellEnd"/>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who believes that any child or young person has been, or is likely to be, harmed (whether physically, emotionally, or sexually) ill-treated, abused, neglected, or deprived must follow school procedures and may also report the matter to a social worker or the local police.</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Although ultimate accountability sits with the board, the board</w:t>
      </w:r>
      <w:r w:rsidRPr="00D40C47">
        <w:rPr>
          <w:rFonts w:ascii="Arial" w:hAnsi="Arial" w:cs="Arial"/>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delegates responsibility to the principal to ensure that all child safety procedures are implemented and available to all staff, contractors, volunteers and parents. Therefore, the principal must:</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Develop appropriate procedures to meet child safety requirements as required and appropriate to the school</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Comply with relevant legislative requirements and responsibilities</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Make this policy available on the school’s internet site or available on request</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Ensure that every contract, or funding arrangement, that the school enters into requires the adoption of child protection policies where required</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Ensure the interests and protection of the child are paramount in all circumstances</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Recognise the rights of family/whanau to participate in the decision-making about their children</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Ensure that all staff are able to identify the signs and symptoms of potential abuse and neglect, deal with disclosures by children and allegations against staff members and are able to take appropriate action in response</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Support all staff to work in accordance with this policy, to work with partner agencies and organisations to ensure child protection policies are understood and implemented</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Promote a culture where staff feel confident they can constructively challenge poor practice or raise issues of concern without fear of reprisal</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Consult, discuss and share relevant information, in line with our commitment to confidentiality and information sharing protocols, in a timely way regarding any concerns about an individual child with the board or designated person</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Seek advice as necessary from NZSTA advisors on employment matters and other relevant agencies where child safety issues arise</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Make available professional development, resources and/or advice to ensure all staff can carry out their roles in terms of this policy</w:t>
      </w:r>
    </w:p>
    <w:p w:rsidR="0049212E" w:rsidRPr="00D40C47" w:rsidRDefault="0049212E" w:rsidP="0049212E">
      <w:pPr>
        <w:pStyle w:val="ListParagraph"/>
        <w:numPr>
          <w:ilvl w:val="0"/>
          <w:numId w:val="49"/>
        </w:numPr>
        <w:shd w:val="clear" w:color="auto" w:fill="FFFFFF"/>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Ensure that this policy forms part of the initial staff induction programme for each staff member</w:t>
      </w:r>
    </w:p>
    <w:p w:rsidR="0049212E" w:rsidRPr="00D40C47" w:rsidRDefault="0049212E" w:rsidP="0049212E">
      <w:pPr>
        <w:shd w:val="clear" w:color="auto" w:fill="FFFFFF"/>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This Policy works along side</w:t>
      </w:r>
    </w:p>
    <w:p w:rsidR="0049212E" w:rsidRPr="00D40C47" w:rsidRDefault="0049212E" w:rsidP="0049212E">
      <w:pPr>
        <w:pStyle w:val="ListParagraph"/>
        <w:numPr>
          <w:ilvl w:val="0"/>
          <w:numId w:val="47"/>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Health and Safety Act 2015</w:t>
      </w:r>
    </w:p>
    <w:p w:rsidR="0049212E" w:rsidRPr="00D40C47" w:rsidRDefault="0049212E" w:rsidP="0049212E">
      <w:pPr>
        <w:pStyle w:val="ListParagraph"/>
        <w:numPr>
          <w:ilvl w:val="0"/>
          <w:numId w:val="47"/>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Vunerable</w:t>
      </w:r>
      <w:proofErr w:type="spellEnd"/>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Children Act 2014</w:t>
      </w:r>
    </w:p>
    <w:p w:rsidR="0049212E" w:rsidRPr="00D40C47" w:rsidRDefault="0049212E" w:rsidP="0049212E">
      <w:pPr>
        <w:pStyle w:val="ListParagraph"/>
        <w:numPr>
          <w:ilvl w:val="0"/>
          <w:numId w:val="47"/>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State Sector Act 1988 s77A</w:t>
      </w:r>
    </w:p>
    <w:p w:rsidR="0049212E" w:rsidRPr="00D40C47" w:rsidRDefault="0049212E" w:rsidP="0049212E">
      <w:pPr>
        <w:pStyle w:val="ListParagraph"/>
        <w:numPr>
          <w:ilvl w:val="0"/>
          <w:numId w:val="47"/>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National Administration Guidelines 5 &amp; 6</w:t>
      </w:r>
    </w:p>
    <w:p w:rsidR="0049212E" w:rsidRPr="00D40C47" w:rsidRDefault="0049212E" w:rsidP="0049212E">
      <w:pPr>
        <w:shd w:val="clear" w:color="auto" w:fill="FFFFFF"/>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Further information including frequently asked questions (FAQ’s) are available on the:</w:t>
      </w:r>
    </w:p>
    <w:p w:rsidR="0049212E" w:rsidRPr="00D40C47" w:rsidRDefault="0049212E" w:rsidP="0049212E">
      <w:pPr>
        <w:pStyle w:val="ListParagraph"/>
        <w:numPr>
          <w:ilvl w:val="0"/>
          <w:numId w:val="48"/>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NZSTA website </w:t>
      </w:r>
      <w:hyperlink r:id="rId5" w:tgtFrame="_blank" w:history="1">
        <w:r w:rsidRPr="00D40C47">
          <w:rPr>
            <w:rStyle w:val="Hyperlink"/>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www.nzsta.org.nz</w:t>
        </w:r>
      </w:hyperlink>
    </w:p>
    <w:p w:rsidR="0049212E" w:rsidRPr="00D40C47" w:rsidRDefault="0049212E" w:rsidP="0049212E">
      <w:pPr>
        <w:pStyle w:val="ListParagraph"/>
        <w:numPr>
          <w:ilvl w:val="0"/>
          <w:numId w:val="48"/>
        </w:numPr>
        <w:shd w:val="clear" w:color="auto" w:fill="FFFFFF"/>
        <w:spacing w:after="160" w:line="240" w:lineRule="auto"/>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eastAsia="Times New Roman" w:hAnsi="Arial" w:cs="Arial"/>
          <w:color w:val="000000" w:themeColor="text1"/>
          <w:sz w:val="20"/>
          <w:szCs w:val="20"/>
          <w:lang w:eastAsia="en-N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Ministry of Education website </w:t>
      </w:r>
      <w:hyperlink r:id="rId6" w:tgtFrame="_blank" w:history="1">
        <w:r w:rsidRPr="00D40C47">
          <w:rPr>
            <w:rStyle w:val="Hyperlink"/>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www.education.govt.nz</w:t>
        </w:r>
      </w:hyperlink>
    </w:p>
    <w:p w:rsidR="0049212E" w:rsidRPr="00D40C47" w:rsidRDefault="0049212E" w:rsidP="0049212E">
      <w:pPr>
        <w:shd w:val="clear" w:color="auto" w:fill="FFFFFF"/>
        <w:rPr>
          <w:rFonts w:ascii="Open Sans" w:hAnsi="Open Sans" w:cs="Segoe U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0C4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Further information and sample child protection templates are available in the Children’s Action Plan guideline Safer Organisations, Safer Children: </w:t>
      </w:r>
      <w:hyperlink r:id="rId7" w:tgtFrame="_blank" w:history="1">
        <w:r w:rsidRPr="00D40C47">
          <w:rPr>
            <w:rStyle w:val="Hyperlink"/>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http://www.childrensactionplan.govt.nz/assets/CAP-Uploads/childrens-workforce/Safer-Orga</w:t>
        </w:r>
      </w:hyperlink>
    </w:p>
    <w:p w:rsidR="0049212E" w:rsidRPr="00D40C47" w:rsidRDefault="0049212E" w:rsidP="0049212E">
      <w:pPr>
        <w:shd w:val="clear" w:color="auto" w:fill="FFFFFF"/>
        <w:rPr>
          <w:rFonts w:ascii="Open Sans" w:hAnsi="Open Sans" w:cs="Segoe UI"/>
          <w:color w:val="616161"/>
        </w:rPr>
      </w:pPr>
    </w:p>
    <w:p w:rsidR="0049212E" w:rsidRPr="00D40C47" w:rsidRDefault="0049212E" w:rsidP="0049212E">
      <w:pPr>
        <w:rPr>
          <w:rFonts w:ascii="Arial" w:hAnsi="Arial" w:cs="Arial"/>
        </w:rPr>
      </w:pPr>
      <w:r w:rsidRPr="00D40C47">
        <w:rPr>
          <w:rFonts w:ascii="Arial" w:hAnsi="Arial" w:cs="Arial"/>
        </w:rPr>
        <w:t>Review schedule: Triennially – Last Review 2016</w:t>
      </w:r>
    </w:p>
    <w:p w:rsidR="0049212E" w:rsidRPr="00D40C47" w:rsidRDefault="0049212E" w:rsidP="0049212E">
      <w:pPr>
        <w:spacing w:line="360" w:lineRule="auto"/>
        <w:rPr>
          <w:rFonts w:ascii="Arial" w:hAnsi="Arial" w:cs="Arial"/>
        </w:rPr>
      </w:pPr>
    </w:p>
    <w:p w:rsidR="0049212E" w:rsidRPr="00D40C47" w:rsidRDefault="0049212E" w:rsidP="0049212E"/>
    <w:p w:rsidR="0049212E" w:rsidRDefault="0049212E" w:rsidP="00754327">
      <w:pPr>
        <w:rPr>
          <w:rFonts w:ascii="Arial" w:hAnsi="Arial" w:cs="Arial"/>
        </w:rPr>
      </w:pPr>
    </w:p>
    <w:sectPr w:rsidR="004921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Medium">
    <w:altName w:val="MS Gothic"/>
    <w:panose1 w:val="00000000000000000000"/>
    <w:charset w:val="80"/>
    <w:family w:val="swiss"/>
    <w:notTrueType/>
    <w:pitch w:val="default"/>
    <w:sig w:usb0="00000001" w:usb1="08070000" w:usb2="00000010" w:usb3="00000000" w:csb0="00020000" w:csb1="00000000"/>
  </w:font>
  <w:font w:name="Arial-BoldM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 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2578"/>
    <w:multiLevelType w:val="hybridMultilevel"/>
    <w:tmpl w:val="2B2A6C1E"/>
    <w:lvl w:ilvl="0" w:tplc="7B480C98">
      <w:start w:val="1"/>
      <w:numFmt w:val="bullet"/>
      <w:lvlText w:val=""/>
      <w:lvlJc w:val="left"/>
      <w:pPr>
        <w:tabs>
          <w:tab w:val="num" w:pos="567"/>
        </w:tabs>
        <w:ind w:left="567" w:hanging="283"/>
      </w:pPr>
      <w:rPr>
        <w:rFonts w:ascii="Symbol" w:hAnsi="Symbol" w:hint="default"/>
        <w:color w:val="auto"/>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051E75EB"/>
    <w:multiLevelType w:val="hybridMultilevel"/>
    <w:tmpl w:val="07C21D72"/>
    <w:lvl w:ilvl="0" w:tplc="4420CA86">
      <w:start w:val="17"/>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8387AEF"/>
    <w:multiLevelType w:val="hybridMultilevel"/>
    <w:tmpl w:val="E78ECEE4"/>
    <w:lvl w:ilvl="0" w:tplc="9B3A8ECE">
      <w:start w:val="1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91527D3"/>
    <w:multiLevelType w:val="hybridMultilevel"/>
    <w:tmpl w:val="0ABA01F6"/>
    <w:lvl w:ilvl="0" w:tplc="7B480C98">
      <w:start w:val="1"/>
      <w:numFmt w:val="bullet"/>
      <w:lvlText w:val=""/>
      <w:lvlJc w:val="left"/>
      <w:pPr>
        <w:tabs>
          <w:tab w:val="num" w:pos="567"/>
        </w:tabs>
        <w:ind w:left="567" w:hanging="283"/>
      </w:pPr>
      <w:rPr>
        <w:rFonts w:ascii="Symbol" w:hAnsi="Symbol" w:hint="default"/>
        <w:color w:val="auto"/>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
    <w:nsid w:val="0A616698"/>
    <w:multiLevelType w:val="hybridMultilevel"/>
    <w:tmpl w:val="24927F9C"/>
    <w:lvl w:ilvl="0" w:tplc="09AED626">
      <w:start w:val="8"/>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B434A3A"/>
    <w:multiLevelType w:val="hybridMultilevel"/>
    <w:tmpl w:val="B0A2E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C1715D"/>
    <w:multiLevelType w:val="hybridMultilevel"/>
    <w:tmpl w:val="C614763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5934B41"/>
    <w:multiLevelType w:val="hybridMultilevel"/>
    <w:tmpl w:val="1F5A1C5A"/>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8">
    <w:nsid w:val="18D3084F"/>
    <w:multiLevelType w:val="hybridMultilevel"/>
    <w:tmpl w:val="C932090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nsid w:val="1F9D7714"/>
    <w:multiLevelType w:val="hybridMultilevel"/>
    <w:tmpl w:val="90FED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10546A"/>
    <w:multiLevelType w:val="hybridMultilevel"/>
    <w:tmpl w:val="659455EE"/>
    <w:lvl w:ilvl="0" w:tplc="4DF06626">
      <w:numFmt w:val="bullet"/>
      <w:lvlText w:val="•"/>
      <w:lvlJc w:val="left"/>
      <w:pPr>
        <w:ind w:left="720" w:hanging="360"/>
      </w:pPr>
      <w:rPr>
        <w:rFonts w:ascii="Gotham-Medium" w:eastAsia="Gotham-Medium" w:hAnsi="Arial-BoldMT" w:cs="Gotham-Medium" w:hint="eastAsia"/>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4340FCD"/>
    <w:multiLevelType w:val="hybridMultilevel"/>
    <w:tmpl w:val="9AE85990"/>
    <w:lvl w:ilvl="0" w:tplc="7B480C98">
      <w:start w:val="1"/>
      <w:numFmt w:val="bullet"/>
      <w:lvlText w:val=""/>
      <w:lvlJc w:val="left"/>
      <w:pPr>
        <w:tabs>
          <w:tab w:val="num" w:pos="851"/>
        </w:tabs>
        <w:ind w:left="851" w:hanging="283"/>
      </w:pPr>
      <w:rPr>
        <w:rFonts w:ascii="Symbol" w:hAnsi="Symbol" w:hint="default"/>
        <w:color w:val="auto"/>
      </w:rPr>
    </w:lvl>
    <w:lvl w:ilvl="1" w:tplc="14090003">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12">
    <w:nsid w:val="265A1036"/>
    <w:multiLevelType w:val="hybridMultilevel"/>
    <w:tmpl w:val="F6105834"/>
    <w:lvl w:ilvl="0" w:tplc="779641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5137EF"/>
    <w:multiLevelType w:val="hybridMultilevel"/>
    <w:tmpl w:val="2960A19C"/>
    <w:lvl w:ilvl="0" w:tplc="14090001">
      <w:start w:val="1"/>
      <w:numFmt w:val="bullet"/>
      <w:lvlText w:val=""/>
      <w:lvlJc w:val="left"/>
      <w:pPr>
        <w:ind w:left="840" w:hanging="360"/>
      </w:pPr>
      <w:rPr>
        <w:rFonts w:ascii="Symbol" w:hAnsi="Symbol" w:hint="default"/>
      </w:rPr>
    </w:lvl>
    <w:lvl w:ilvl="1" w:tplc="14090003">
      <w:start w:val="1"/>
      <w:numFmt w:val="bullet"/>
      <w:lvlText w:val="o"/>
      <w:lvlJc w:val="left"/>
      <w:pPr>
        <w:ind w:left="1560" w:hanging="360"/>
      </w:pPr>
      <w:rPr>
        <w:rFonts w:ascii="Courier New" w:hAnsi="Courier New" w:cs="Courier New" w:hint="default"/>
      </w:rPr>
    </w:lvl>
    <w:lvl w:ilvl="2" w:tplc="14090005">
      <w:start w:val="1"/>
      <w:numFmt w:val="bullet"/>
      <w:lvlText w:val=""/>
      <w:lvlJc w:val="left"/>
      <w:pPr>
        <w:ind w:left="2280" w:hanging="360"/>
      </w:pPr>
      <w:rPr>
        <w:rFonts w:ascii="Wingdings" w:hAnsi="Wingdings" w:hint="default"/>
      </w:rPr>
    </w:lvl>
    <w:lvl w:ilvl="3" w:tplc="14090001">
      <w:start w:val="1"/>
      <w:numFmt w:val="bullet"/>
      <w:lvlText w:val=""/>
      <w:lvlJc w:val="left"/>
      <w:pPr>
        <w:ind w:left="3000" w:hanging="360"/>
      </w:pPr>
      <w:rPr>
        <w:rFonts w:ascii="Symbol" w:hAnsi="Symbol" w:hint="default"/>
      </w:rPr>
    </w:lvl>
    <w:lvl w:ilvl="4" w:tplc="14090003">
      <w:start w:val="1"/>
      <w:numFmt w:val="bullet"/>
      <w:lvlText w:val="o"/>
      <w:lvlJc w:val="left"/>
      <w:pPr>
        <w:ind w:left="3720" w:hanging="360"/>
      </w:pPr>
      <w:rPr>
        <w:rFonts w:ascii="Courier New" w:hAnsi="Courier New" w:cs="Courier New" w:hint="default"/>
      </w:rPr>
    </w:lvl>
    <w:lvl w:ilvl="5" w:tplc="14090005">
      <w:start w:val="1"/>
      <w:numFmt w:val="bullet"/>
      <w:lvlText w:val=""/>
      <w:lvlJc w:val="left"/>
      <w:pPr>
        <w:ind w:left="4440" w:hanging="360"/>
      </w:pPr>
      <w:rPr>
        <w:rFonts w:ascii="Wingdings" w:hAnsi="Wingdings" w:hint="default"/>
      </w:rPr>
    </w:lvl>
    <w:lvl w:ilvl="6" w:tplc="14090001">
      <w:start w:val="1"/>
      <w:numFmt w:val="bullet"/>
      <w:lvlText w:val=""/>
      <w:lvlJc w:val="left"/>
      <w:pPr>
        <w:ind w:left="5160" w:hanging="360"/>
      </w:pPr>
      <w:rPr>
        <w:rFonts w:ascii="Symbol" w:hAnsi="Symbol" w:hint="default"/>
      </w:rPr>
    </w:lvl>
    <w:lvl w:ilvl="7" w:tplc="14090003">
      <w:start w:val="1"/>
      <w:numFmt w:val="bullet"/>
      <w:lvlText w:val="o"/>
      <w:lvlJc w:val="left"/>
      <w:pPr>
        <w:ind w:left="5880" w:hanging="360"/>
      </w:pPr>
      <w:rPr>
        <w:rFonts w:ascii="Courier New" w:hAnsi="Courier New" w:cs="Courier New" w:hint="default"/>
      </w:rPr>
    </w:lvl>
    <w:lvl w:ilvl="8" w:tplc="14090005">
      <w:start w:val="1"/>
      <w:numFmt w:val="bullet"/>
      <w:lvlText w:val=""/>
      <w:lvlJc w:val="left"/>
      <w:pPr>
        <w:ind w:left="6600" w:hanging="360"/>
      </w:pPr>
      <w:rPr>
        <w:rFonts w:ascii="Wingdings" w:hAnsi="Wingdings" w:hint="default"/>
      </w:rPr>
    </w:lvl>
  </w:abstractNum>
  <w:abstractNum w:abstractNumId="14">
    <w:nsid w:val="2A512F3D"/>
    <w:multiLevelType w:val="hybridMultilevel"/>
    <w:tmpl w:val="DF50808C"/>
    <w:lvl w:ilvl="0" w:tplc="106696A6">
      <w:start w:val="4"/>
      <w:numFmt w:val="decimal"/>
      <w:lvlText w:val="%1."/>
      <w:lvlJc w:val="left"/>
      <w:pPr>
        <w:ind w:left="108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5">
    <w:nsid w:val="2A9726DF"/>
    <w:multiLevelType w:val="hybridMultilevel"/>
    <w:tmpl w:val="CB9EF32A"/>
    <w:lvl w:ilvl="0" w:tplc="7B480C98">
      <w:start w:val="1"/>
      <w:numFmt w:val="bullet"/>
      <w:lvlText w:val=""/>
      <w:lvlJc w:val="left"/>
      <w:pPr>
        <w:tabs>
          <w:tab w:val="num" w:pos="1286"/>
        </w:tabs>
        <w:ind w:left="1286" w:hanging="283"/>
      </w:pPr>
      <w:rPr>
        <w:rFonts w:ascii="Symbol" w:hAnsi="Symbol" w:hint="default"/>
        <w:color w:val="auto"/>
      </w:rPr>
    </w:lvl>
    <w:lvl w:ilvl="1" w:tplc="14090003">
      <w:start w:val="1"/>
      <w:numFmt w:val="bullet"/>
      <w:lvlText w:val="o"/>
      <w:lvlJc w:val="left"/>
      <w:pPr>
        <w:tabs>
          <w:tab w:val="num" w:pos="2159"/>
        </w:tabs>
        <w:ind w:left="2159" w:hanging="360"/>
      </w:pPr>
      <w:rPr>
        <w:rFonts w:ascii="Courier New" w:hAnsi="Courier New" w:cs="Courier New" w:hint="default"/>
      </w:rPr>
    </w:lvl>
    <w:lvl w:ilvl="2" w:tplc="14090005" w:tentative="1">
      <w:start w:val="1"/>
      <w:numFmt w:val="bullet"/>
      <w:lvlText w:val=""/>
      <w:lvlJc w:val="left"/>
      <w:pPr>
        <w:tabs>
          <w:tab w:val="num" w:pos="2879"/>
        </w:tabs>
        <w:ind w:left="2879" w:hanging="360"/>
      </w:pPr>
      <w:rPr>
        <w:rFonts w:ascii="Wingdings" w:hAnsi="Wingdings" w:hint="default"/>
      </w:rPr>
    </w:lvl>
    <w:lvl w:ilvl="3" w:tplc="14090001" w:tentative="1">
      <w:start w:val="1"/>
      <w:numFmt w:val="bullet"/>
      <w:lvlText w:val=""/>
      <w:lvlJc w:val="left"/>
      <w:pPr>
        <w:tabs>
          <w:tab w:val="num" w:pos="3599"/>
        </w:tabs>
        <w:ind w:left="3599" w:hanging="360"/>
      </w:pPr>
      <w:rPr>
        <w:rFonts w:ascii="Symbol" w:hAnsi="Symbol" w:hint="default"/>
      </w:rPr>
    </w:lvl>
    <w:lvl w:ilvl="4" w:tplc="14090003" w:tentative="1">
      <w:start w:val="1"/>
      <w:numFmt w:val="bullet"/>
      <w:lvlText w:val="o"/>
      <w:lvlJc w:val="left"/>
      <w:pPr>
        <w:tabs>
          <w:tab w:val="num" w:pos="4319"/>
        </w:tabs>
        <w:ind w:left="4319" w:hanging="360"/>
      </w:pPr>
      <w:rPr>
        <w:rFonts w:ascii="Courier New" w:hAnsi="Courier New" w:cs="Courier New" w:hint="default"/>
      </w:rPr>
    </w:lvl>
    <w:lvl w:ilvl="5" w:tplc="14090005" w:tentative="1">
      <w:start w:val="1"/>
      <w:numFmt w:val="bullet"/>
      <w:lvlText w:val=""/>
      <w:lvlJc w:val="left"/>
      <w:pPr>
        <w:tabs>
          <w:tab w:val="num" w:pos="5039"/>
        </w:tabs>
        <w:ind w:left="5039" w:hanging="360"/>
      </w:pPr>
      <w:rPr>
        <w:rFonts w:ascii="Wingdings" w:hAnsi="Wingdings" w:hint="default"/>
      </w:rPr>
    </w:lvl>
    <w:lvl w:ilvl="6" w:tplc="14090001" w:tentative="1">
      <w:start w:val="1"/>
      <w:numFmt w:val="bullet"/>
      <w:lvlText w:val=""/>
      <w:lvlJc w:val="left"/>
      <w:pPr>
        <w:tabs>
          <w:tab w:val="num" w:pos="5759"/>
        </w:tabs>
        <w:ind w:left="5759" w:hanging="360"/>
      </w:pPr>
      <w:rPr>
        <w:rFonts w:ascii="Symbol" w:hAnsi="Symbol" w:hint="default"/>
      </w:rPr>
    </w:lvl>
    <w:lvl w:ilvl="7" w:tplc="14090003" w:tentative="1">
      <w:start w:val="1"/>
      <w:numFmt w:val="bullet"/>
      <w:lvlText w:val="o"/>
      <w:lvlJc w:val="left"/>
      <w:pPr>
        <w:tabs>
          <w:tab w:val="num" w:pos="6479"/>
        </w:tabs>
        <w:ind w:left="6479" w:hanging="360"/>
      </w:pPr>
      <w:rPr>
        <w:rFonts w:ascii="Courier New" w:hAnsi="Courier New" w:cs="Courier New" w:hint="default"/>
      </w:rPr>
    </w:lvl>
    <w:lvl w:ilvl="8" w:tplc="14090005" w:tentative="1">
      <w:start w:val="1"/>
      <w:numFmt w:val="bullet"/>
      <w:lvlText w:val=""/>
      <w:lvlJc w:val="left"/>
      <w:pPr>
        <w:tabs>
          <w:tab w:val="num" w:pos="7199"/>
        </w:tabs>
        <w:ind w:left="7199" w:hanging="360"/>
      </w:pPr>
      <w:rPr>
        <w:rFonts w:ascii="Wingdings" w:hAnsi="Wingdings" w:hint="default"/>
      </w:rPr>
    </w:lvl>
  </w:abstractNum>
  <w:abstractNum w:abstractNumId="16">
    <w:nsid w:val="2CBF5A5A"/>
    <w:multiLevelType w:val="hybridMultilevel"/>
    <w:tmpl w:val="FD8C875C"/>
    <w:lvl w:ilvl="0" w:tplc="7B480C98">
      <w:start w:val="1"/>
      <w:numFmt w:val="bullet"/>
      <w:lvlText w:val=""/>
      <w:lvlJc w:val="left"/>
      <w:pPr>
        <w:tabs>
          <w:tab w:val="num" w:pos="1003"/>
        </w:tabs>
        <w:ind w:left="1003" w:hanging="283"/>
      </w:pPr>
      <w:rPr>
        <w:rFonts w:ascii="Symbol" w:hAnsi="Symbol" w:hint="default"/>
        <w:color w:val="auto"/>
      </w:rPr>
    </w:lvl>
    <w:lvl w:ilvl="1" w:tplc="14090003">
      <w:start w:val="1"/>
      <w:numFmt w:val="bullet"/>
      <w:lvlText w:val="o"/>
      <w:lvlJc w:val="left"/>
      <w:pPr>
        <w:tabs>
          <w:tab w:val="num" w:pos="1876"/>
        </w:tabs>
        <w:ind w:left="1876" w:hanging="360"/>
      </w:pPr>
      <w:rPr>
        <w:rFonts w:ascii="Courier New" w:hAnsi="Courier New" w:cs="Courier New" w:hint="default"/>
      </w:rPr>
    </w:lvl>
    <w:lvl w:ilvl="2" w:tplc="14090005" w:tentative="1">
      <w:start w:val="1"/>
      <w:numFmt w:val="bullet"/>
      <w:lvlText w:val=""/>
      <w:lvlJc w:val="left"/>
      <w:pPr>
        <w:tabs>
          <w:tab w:val="num" w:pos="2596"/>
        </w:tabs>
        <w:ind w:left="2596" w:hanging="360"/>
      </w:pPr>
      <w:rPr>
        <w:rFonts w:ascii="Wingdings" w:hAnsi="Wingdings" w:hint="default"/>
      </w:rPr>
    </w:lvl>
    <w:lvl w:ilvl="3" w:tplc="14090001" w:tentative="1">
      <w:start w:val="1"/>
      <w:numFmt w:val="bullet"/>
      <w:lvlText w:val=""/>
      <w:lvlJc w:val="left"/>
      <w:pPr>
        <w:tabs>
          <w:tab w:val="num" w:pos="3316"/>
        </w:tabs>
        <w:ind w:left="3316" w:hanging="360"/>
      </w:pPr>
      <w:rPr>
        <w:rFonts w:ascii="Symbol" w:hAnsi="Symbol" w:hint="default"/>
      </w:rPr>
    </w:lvl>
    <w:lvl w:ilvl="4" w:tplc="14090003" w:tentative="1">
      <w:start w:val="1"/>
      <w:numFmt w:val="bullet"/>
      <w:lvlText w:val="o"/>
      <w:lvlJc w:val="left"/>
      <w:pPr>
        <w:tabs>
          <w:tab w:val="num" w:pos="4036"/>
        </w:tabs>
        <w:ind w:left="4036" w:hanging="360"/>
      </w:pPr>
      <w:rPr>
        <w:rFonts w:ascii="Courier New" w:hAnsi="Courier New" w:cs="Courier New" w:hint="default"/>
      </w:rPr>
    </w:lvl>
    <w:lvl w:ilvl="5" w:tplc="14090005" w:tentative="1">
      <w:start w:val="1"/>
      <w:numFmt w:val="bullet"/>
      <w:lvlText w:val=""/>
      <w:lvlJc w:val="left"/>
      <w:pPr>
        <w:tabs>
          <w:tab w:val="num" w:pos="4756"/>
        </w:tabs>
        <w:ind w:left="4756" w:hanging="360"/>
      </w:pPr>
      <w:rPr>
        <w:rFonts w:ascii="Wingdings" w:hAnsi="Wingdings" w:hint="default"/>
      </w:rPr>
    </w:lvl>
    <w:lvl w:ilvl="6" w:tplc="14090001" w:tentative="1">
      <w:start w:val="1"/>
      <w:numFmt w:val="bullet"/>
      <w:lvlText w:val=""/>
      <w:lvlJc w:val="left"/>
      <w:pPr>
        <w:tabs>
          <w:tab w:val="num" w:pos="5476"/>
        </w:tabs>
        <w:ind w:left="5476" w:hanging="360"/>
      </w:pPr>
      <w:rPr>
        <w:rFonts w:ascii="Symbol" w:hAnsi="Symbol" w:hint="default"/>
      </w:rPr>
    </w:lvl>
    <w:lvl w:ilvl="7" w:tplc="14090003" w:tentative="1">
      <w:start w:val="1"/>
      <w:numFmt w:val="bullet"/>
      <w:lvlText w:val="o"/>
      <w:lvlJc w:val="left"/>
      <w:pPr>
        <w:tabs>
          <w:tab w:val="num" w:pos="6196"/>
        </w:tabs>
        <w:ind w:left="6196" w:hanging="360"/>
      </w:pPr>
      <w:rPr>
        <w:rFonts w:ascii="Courier New" w:hAnsi="Courier New" w:cs="Courier New" w:hint="default"/>
      </w:rPr>
    </w:lvl>
    <w:lvl w:ilvl="8" w:tplc="14090005" w:tentative="1">
      <w:start w:val="1"/>
      <w:numFmt w:val="bullet"/>
      <w:lvlText w:val=""/>
      <w:lvlJc w:val="left"/>
      <w:pPr>
        <w:tabs>
          <w:tab w:val="num" w:pos="6916"/>
        </w:tabs>
        <w:ind w:left="6916" w:hanging="360"/>
      </w:pPr>
      <w:rPr>
        <w:rFonts w:ascii="Wingdings" w:hAnsi="Wingdings" w:hint="default"/>
      </w:rPr>
    </w:lvl>
  </w:abstractNum>
  <w:abstractNum w:abstractNumId="17">
    <w:nsid w:val="303359B1"/>
    <w:multiLevelType w:val="hybridMultilevel"/>
    <w:tmpl w:val="4574EF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FB28B7"/>
    <w:multiLevelType w:val="hybridMultilevel"/>
    <w:tmpl w:val="419C80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487B82"/>
    <w:multiLevelType w:val="hybridMultilevel"/>
    <w:tmpl w:val="1A40819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0">
    <w:nsid w:val="34E32C85"/>
    <w:multiLevelType w:val="multilevel"/>
    <w:tmpl w:val="D6BA153C"/>
    <w:lvl w:ilvl="0">
      <w:start w:val="1"/>
      <w:numFmt w:val="decimal"/>
      <w:lvlText w:val="%1."/>
      <w:lvlJc w:val="left"/>
      <w:pPr>
        <w:tabs>
          <w:tab w:val="num" w:pos="720"/>
        </w:tabs>
        <w:ind w:left="720" w:hanging="360"/>
      </w:pPr>
      <w:rPr>
        <w:rFonts w:hint="default"/>
        <w:u w:val="single"/>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357871D2"/>
    <w:multiLevelType w:val="hybridMultilevel"/>
    <w:tmpl w:val="A1C48800"/>
    <w:lvl w:ilvl="0" w:tplc="14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2">
    <w:nsid w:val="3A7145E5"/>
    <w:multiLevelType w:val="hybridMultilevel"/>
    <w:tmpl w:val="00A078B2"/>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28C49D2"/>
    <w:multiLevelType w:val="hybridMultilevel"/>
    <w:tmpl w:val="9880FE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951597"/>
    <w:multiLevelType w:val="hybridMultilevel"/>
    <w:tmpl w:val="9600EFDA"/>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25">
    <w:nsid w:val="439E4823"/>
    <w:multiLevelType w:val="hybridMultilevel"/>
    <w:tmpl w:val="01EE87CC"/>
    <w:lvl w:ilvl="0" w:tplc="0409000F">
      <w:start w:val="1"/>
      <w:numFmt w:val="decimal"/>
      <w:lvlText w:val="%1."/>
      <w:lvlJc w:val="left"/>
      <w:pPr>
        <w:tabs>
          <w:tab w:val="num" w:pos="720"/>
        </w:tabs>
        <w:ind w:left="720" w:hanging="360"/>
      </w:pPr>
    </w:lvl>
    <w:lvl w:ilvl="1" w:tplc="999A124A">
      <w:start w:val="1"/>
      <w:numFmt w:val="decimal"/>
      <w:lvlText w:val="%2."/>
      <w:lvlJc w:val="left"/>
      <w:pPr>
        <w:tabs>
          <w:tab w:val="num" w:pos="1440"/>
        </w:tabs>
        <w:ind w:left="1440" w:hanging="360"/>
      </w:pPr>
      <w:rPr>
        <w:rFonts w:ascii="Arial Black" w:hAnsi="Arial Black"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B83EDC"/>
    <w:multiLevelType w:val="hybridMultilevel"/>
    <w:tmpl w:val="67189988"/>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27">
    <w:nsid w:val="461D094A"/>
    <w:multiLevelType w:val="hybridMultilevel"/>
    <w:tmpl w:val="CFBCD8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71E0625"/>
    <w:multiLevelType w:val="hybridMultilevel"/>
    <w:tmpl w:val="5802A670"/>
    <w:lvl w:ilvl="0" w:tplc="3F8A1DF0">
      <w:start w:val="3"/>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716FB6"/>
    <w:multiLevelType w:val="hybridMultilevel"/>
    <w:tmpl w:val="364C5E54"/>
    <w:lvl w:ilvl="0" w:tplc="4DF06626">
      <w:numFmt w:val="bullet"/>
      <w:lvlText w:val="•"/>
      <w:lvlJc w:val="left"/>
      <w:pPr>
        <w:ind w:left="720" w:hanging="360"/>
      </w:pPr>
      <w:rPr>
        <w:rFonts w:ascii="Gotham-Medium" w:eastAsia="Gotham-Medium" w:hAnsi="Arial-BoldMT" w:cs="Gotham-Medium" w:hint="eastAsia"/>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48D83901"/>
    <w:multiLevelType w:val="hybridMultilevel"/>
    <w:tmpl w:val="1E6A46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AE97FAA"/>
    <w:multiLevelType w:val="hybridMultilevel"/>
    <w:tmpl w:val="D1AC6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95343C"/>
    <w:multiLevelType w:val="hybridMultilevel"/>
    <w:tmpl w:val="24343732"/>
    <w:lvl w:ilvl="0" w:tplc="7B480C98">
      <w:start w:val="1"/>
      <w:numFmt w:val="bullet"/>
      <w:lvlText w:val=""/>
      <w:lvlJc w:val="left"/>
      <w:pPr>
        <w:tabs>
          <w:tab w:val="num" w:pos="1286"/>
        </w:tabs>
        <w:ind w:left="1286" w:hanging="283"/>
      </w:pPr>
      <w:rPr>
        <w:rFonts w:ascii="Symbol" w:hAnsi="Symbol" w:hint="default"/>
        <w:color w:val="auto"/>
      </w:rPr>
    </w:lvl>
    <w:lvl w:ilvl="1" w:tplc="14090003">
      <w:start w:val="1"/>
      <w:numFmt w:val="bullet"/>
      <w:lvlText w:val="o"/>
      <w:lvlJc w:val="left"/>
      <w:pPr>
        <w:tabs>
          <w:tab w:val="num" w:pos="2159"/>
        </w:tabs>
        <w:ind w:left="2159" w:hanging="360"/>
      </w:pPr>
      <w:rPr>
        <w:rFonts w:ascii="Courier New" w:hAnsi="Courier New" w:cs="Courier New" w:hint="default"/>
      </w:rPr>
    </w:lvl>
    <w:lvl w:ilvl="2" w:tplc="14090005" w:tentative="1">
      <w:start w:val="1"/>
      <w:numFmt w:val="bullet"/>
      <w:lvlText w:val=""/>
      <w:lvlJc w:val="left"/>
      <w:pPr>
        <w:tabs>
          <w:tab w:val="num" w:pos="2879"/>
        </w:tabs>
        <w:ind w:left="2879" w:hanging="360"/>
      </w:pPr>
      <w:rPr>
        <w:rFonts w:ascii="Wingdings" w:hAnsi="Wingdings" w:hint="default"/>
      </w:rPr>
    </w:lvl>
    <w:lvl w:ilvl="3" w:tplc="14090001" w:tentative="1">
      <w:start w:val="1"/>
      <w:numFmt w:val="bullet"/>
      <w:lvlText w:val=""/>
      <w:lvlJc w:val="left"/>
      <w:pPr>
        <w:tabs>
          <w:tab w:val="num" w:pos="3599"/>
        </w:tabs>
        <w:ind w:left="3599" w:hanging="360"/>
      </w:pPr>
      <w:rPr>
        <w:rFonts w:ascii="Symbol" w:hAnsi="Symbol" w:hint="default"/>
      </w:rPr>
    </w:lvl>
    <w:lvl w:ilvl="4" w:tplc="14090003" w:tentative="1">
      <w:start w:val="1"/>
      <w:numFmt w:val="bullet"/>
      <w:lvlText w:val="o"/>
      <w:lvlJc w:val="left"/>
      <w:pPr>
        <w:tabs>
          <w:tab w:val="num" w:pos="4319"/>
        </w:tabs>
        <w:ind w:left="4319" w:hanging="360"/>
      </w:pPr>
      <w:rPr>
        <w:rFonts w:ascii="Courier New" w:hAnsi="Courier New" w:cs="Courier New" w:hint="default"/>
      </w:rPr>
    </w:lvl>
    <w:lvl w:ilvl="5" w:tplc="14090005" w:tentative="1">
      <w:start w:val="1"/>
      <w:numFmt w:val="bullet"/>
      <w:lvlText w:val=""/>
      <w:lvlJc w:val="left"/>
      <w:pPr>
        <w:tabs>
          <w:tab w:val="num" w:pos="5039"/>
        </w:tabs>
        <w:ind w:left="5039" w:hanging="360"/>
      </w:pPr>
      <w:rPr>
        <w:rFonts w:ascii="Wingdings" w:hAnsi="Wingdings" w:hint="default"/>
      </w:rPr>
    </w:lvl>
    <w:lvl w:ilvl="6" w:tplc="14090001" w:tentative="1">
      <w:start w:val="1"/>
      <w:numFmt w:val="bullet"/>
      <w:lvlText w:val=""/>
      <w:lvlJc w:val="left"/>
      <w:pPr>
        <w:tabs>
          <w:tab w:val="num" w:pos="5759"/>
        </w:tabs>
        <w:ind w:left="5759" w:hanging="360"/>
      </w:pPr>
      <w:rPr>
        <w:rFonts w:ascii="Symbol" w:hAnsi="Symbol" w:hint="default"/>
      </w:rPr>
    </w:lvl>
    <w:lvl w:ilvl="7" w:tplc="14090003" w:tentative="1">
      <w:start w:val="1"/>
      <w:numFmt w:val="bullet"/>
      <w:lvlText w:val="o"/>
      <w:lvlJc w:val="left"/>
      <w:pPr>
        <w:tabs>
          <w:tab w:val="num" w:pos="6479"/>
        </w:tabs>
        <w:ind w:left="6479" w:hanging="360"/>
      </w:pPr>
      <w:rPr>
        <w:rFonts w:ascii="Courier New" w:hAnsi="Courier New" w:cs="Courier New" w:hint="default"/>
      </w:rPr>
    </w:lvl>
    <w:lvl w:ilvl="8" w:tplc="14090005" w:tentative="1">
      <w:start w:val="1"/>
      <w:numFmt w:val="bullet"/>
      <w:lvlText w:val=""/>
      <w:lvlJc w:val="left"/>
      <w:pPr>
        <w:tabs>
          <w:tab w:val="num" w:pos="7199"/>
        </w:tabs>
        <w:ind w:left="7199" w:hanging="360"/>
      </w:pPr>
      <w:rPr>
        <w:rFonts w:ascii="Wingdings" w:hAnsi="Wingdings" w:hint="default"/>
      </w:rPr>
    </w:lvl>
  </w:abstractNum>
  <w:abstractNum w:abstractNumId="33">
    <w:nsid w:val="4CAC216E"/>
    <w:multiLevelType w:val="hybridMultilevel"/>
    <w:tmpl w:val="72547B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0AF1D68"/>
    <w:multiLevelType w:val="hybridMultilevel"/>
    <w:tmpl w:val="99DAE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1903744"/>
    <w:multiLevelType w:val="hybridMultilevel"/>
    <w:tmpl w:val="E326D2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6">
    <w:nsid w:val="57BF0343"/>
    <w:multiLevelType w:val="hybridMultilevel"/>
    <w:tmpl w:val="F0D00B92"/>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37">
    <w:nsid w:val="592643E8"/>
    <w:multiLevelType w:val="hybridMultilevel"/>
    <w:tmpl w:val="CCDE0F6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5A6635B2"/>
    <w:multiLevelType w:val="hybridMultilevel"/>
    <w:tmpl w:val="74CACF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C341352"/>
    <w:multiLevelType w:val="hybridMultilevel"/>
    <w:tmpl w:val="A8D8E8C0"/>
    <w:lvl w:ilvl="0" w:tplc="4DF06626">
      <w:numFmt w:val="bullet"/>
      <w:lvlText w:val="•"/>
      <w:lvlJc w:val="left"/>
      <w:pPr>
        <w:ind w:left="1080" w:hanging="360"/>
      </w:pPr>
      <w:rPr>
        <w:rFonts w:ascii="Gotham-Medium" w:eastAsia="Gotham-Medium" w:hAnsi="Arial-BoldMT" w:cs="Gotham-Medium" w:hint="eastAsia"/>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0">
    <w:nsid w:val="5D915390"/>
    <w:multiLevelType w:val="hybridMultilevel"/>
    <w:tmpl w:val="6F0C8F6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1">
    <w:nsid w:val="65CE5473"/>
    <w:multiLevelType w:val="hybridMultilevel"/>
    <w:tmpl w:val="92D6BB00"/>
    <w:lvl w:ilvl="0" w:tplc="2084AF2C">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79C22DA"/>
    <w:multiLevelType w:val="hybridMultilevel"/>
    <w:tmpl w:val="9932BC52"/>
    <w:lvl w:ilvl="0" w:tplc="F1A6208A">
      <w:start w:val="2"/>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D9C5276"/>
    <w:multiLevelType w:val="hybridMultilevel"/>
    <w:tmpl w:val="7652A058"/>
    <w:lvl w:ilvl="0" w:tplc="0809000F">
      <w:start w:val="1"/>
      <w:numFmt w:val="decimal"/>
      <w:lvlText w:val="%1."/>
      <w:lvlJc w:val="left"/>
      <w:pPr>
        <w:tabs>
          <w:tab w:val="num" w:pos="852"/>
        </w:tabs>
        <w:ind w:left="852" w:hanging="360"/>
      </w:pPr>
    </w:lvl>
    <w:lvl w:ilvl="1" w:tplc="08090019">
      <w:start w:val="1"/>
      <w:numFmt w:val="decimal"/>
      <w:lvlText w:val="%2."/>
      <w:lvlJc w:val="left"/>
      <w:pPr>
        <w:tabs>
          <w:tab w:val="num" w:pos="1572"/>
        </w:tabs>
        <w:ind w:left="1572" w:hanging="360"/>
      </w:pPr>
    </w:lvl>
    <w:lvl w:ilvl="2" w:tplc="0809001B">
      <w:start w:val="1"/>
      <w:numFmt w:val="decimal"/>
      <w:lvlText w:val="%3."/>
      <w:lvlJc w:val="left"/>
      <w:pPr>
        <w:tabs>
          <w:tab w:val="num" w:pos="2292"/>
        </w:tabs>
        <w:ind w:left="2292" w:hanging="360"/>
      </w:pPr>
    </w:lvl>
    <w:lvl w:ilvl="3" w:tplc="0809000F">
      <w:start w:val="1"/>
      <w:numFmt w:val="decimal"/>
      <w:lvlText w:val="%4."/>
      <w:lvlJc w:val="left"/>
      <w:pPr>
        <w:tabs>
          <w:tab w:val="num" w:pos="3012"/>
        </w:tabs>
        <w:ind w:left="3012" w:hanging="360"/>
      </w:pPr>
    </w:lvl>
    <w:lvl w:ilvl="4" w:tplc="08090019">
      <w:start w:val="1"/>
      <w:numFmt w:val="decimal"/>
      <w:lvlText w:val="%5."/>
      <w:lvlJc w:val="left"/>
      <w:pPr>
        <w:tabs>
          <w:tab w:val="num" w:pos="3732"/>
        </w:tabs>
        <w:ind w:left="3732" w:hanging="360"/>
      </w:pPr>
    </w:lvl>
    <w:lvl w:ilvl="5" w:tplc="0809001B">
      <w:start w:val="1"/>
      <w:numFmt w:val="decimal"/>
      <w:lvlText w:val="%6."/>
      <w:lvlJc w:val="left"/>
      <w:pPr>
        <w:tabs>
          <w:tab w:val="num" w:pos="4452"/>
        </w:tabs>
        <w:ind w:left="4452" w:hanging="360"/>
      </w:pPr>
    </w:lvl>
    <w:lvl w:ilvl="6" w:tplc="0809000F">
      <w:start w:val="1"/>
      <w:numFmt w:val="decimal"/>
      <w:lvlText w:val="%7."/>
      <w:lvlJc w:val="left"/>
      <w:pPr>
        <w:tabs>
          <w:tab w:val="num" w:pos="5172"/>
        </w:tabs>
        <w:ind w:left="5172" w:hanging="360"/>
      </w:pPr>
    </w:lvl>
    <w:lvl w:ilvl="7" w:tplc="08090019">
      <w:start w:val="1"/>
      <w:numFmt w:val="decimal"/>
      <w:lvlText w:val="%8."/>
      <w:lvlJc w:val="left"/>
      <w:pPr>
        <w:tabs>
          <w:tab w:val="num" w:pos="5892"/>
        </w:tabs>
        <w:ind w:left="5892" w:hanging="360"/>
      </w:pPr>
    </w:lvl>
    <w:lvl w:ilvl="8" w:tplc="0809001B">
      <w:start w:val="1"/>
      <w:numFmt w:val="decimal"/>
      <w:lvlText w:val="%9."/>
      <w:lvlJc w:val="left"/>
      <w:pPr>
        <w:tabs>
          <w:tab w:val="num" w:pos="6612"/>
        </w:tabs>
        <w:ind w:left="6612" w:hanging="360"/>
      </w:pPr>
    </w:lvl>
  </w:abstractNum>
  <w:abstractNum w:abstractNumId="44">
    <w:nsid w:val="71522831"/>
    <w:multiLevelType w:val="hybridMultilevel"/>
    <w:tmpl w:val="D41E3558"/>
    <w:lvl w:ilvl="0" w:tplc="476C8714">
      <w:start w:val="14"/>
      <w:numFmt w:val="decimal"/>
      <w:lvlText w:val="%1."/>
      <w:lvlJc w:val="left"/>
      <w:pPr>
        <w:tabs>
          <w:tab w:val="num" w:pos="360"/>
        </w:tabs>
        <w:ind w:left="360" w:hanging="360"/>
      </w:pPr>
      <w:rPr>
        <w:rFonts w:hint="default"/>
        <w:b w:val="0"/>
        <w:i w:val="0"/>
        <w:u w:val="none"/>
      </w:rPr>
    </w:lvl>
    <w:lvl w:ilvl="1" w:tplc="04090005">
      <w:start w:val="1"/>
      <w:numFmt w:val="bullet"/>
      <w:lvlText w:val=""/>
      <w:lvlJc w:val="left"/>
      <w:pPr>
        <w:tabs>
          <w:tab w:val="num" w:pos="1080"/>
        </w:tabs>
        <w:ind w:left="1080" w:hanging="360"/>
      </w:pPr>
      <w:rPr>
        <w:rFonts w:ascii="Wingdings" w:hAnsi="Wingdings" w:hint="default"/>
        <w:b w:val="0"/>
        <w:i w:val="0"/>
        <w:u w:val="none"/>
      </w:rPr>
    </w:lvl>
    <w:lvl w:ilvl="2" w:tplc="0409001B">
      <w:start w:val="1"/>
      <w:numFmt w:val="lowerRoman"/>
      <w:lvlText w:val="%3."/>
      <w:lvlJc w:val="right"/>
      <w:pPr>
        <w:tabs>
          <w:tab w:val="num" w:pos="1800"/>
        </w:tabs>
        <w:ind w:left="1800" w:hanging="180"/>
      </w:pPr>
      <w:rPr>
        <w:rFonts w:hint="default"/>
        <w:b w:val="0"/>
        <w:i w:val="0"/>
        <w:u w:val="none"/>
      </w:rPr>
    </w:lvl>
    <w:lvl w:ilvl="3" w:tplc="04090005">
      <w:start w:val="1"/>
      <w:numFmt w:val="bullet"/>
      <w:lvlText w:val=""/>
      <w:lvlJc w:val="left"/>
      <w:pPr>
        <w:tabs>
          <w:tab w:val="num" w:pos="2520"/>
        </w:tabs>
        <w:ind w:left="2520" w:hanging="360"/>
      </w:pPr>
      <w:rPr>
        <w:rFonts w:ascii="Wingdings" w:hAnsi="Wingdings" w:hint="default"/>
        <w:b w:val="0"/>
        <w:i w:val="0"/>
        <w:u w:val="none"/>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767F2F28"/>
    <w:multiLevelType w:val="hybridMultilevel"/>
    <w:tmpl w:val="B11C0368"/>
    <w:lvl w:ilvl="0" w:tplc="4DF06626">
      <w:numFmt w:val="bullet"/>
      <w:lvlText w:val="•"/>
      <w:lvlJc w:val="left"/>
      <w:pPr>
        <w:ind w:left="720" w:hanging="360"/>
      </w:pPr>
      <w:rPr>
        <w:rFonts w:ascii="Gotham-Medium" w:eastAsia="Gotham-Medium" w:hAnsi="Arial-BoldMT" w:cs="Gotham-Medium" w:hint="eastAsia"/>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77804A0B"/>
    <w:multiLevelType w:val="hybridMultilevel"/>
    <w:tmpl w:val="BE766D4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7">
    <w:nsid w:val="7A600C8F"/>
    <w:multiLevelType w:val="hybridMultilevel"/>
    <w:tmpl w:val="09AA1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7AC11731"/>
    <w:multiLevelType w:val="hybridMultilevel"/>
    <w:tmpl w:val="F5A68B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4"/>
  </w:num>
  <w:num w:numId="4">
    <w:abstractNumId w:val="7"/>
  </w:num>
  <w:num w:numId="5">
    <w:abstractNumId w:val="26"/>
  </w:num>
  <w:num w:numId="6">
    <w:abstractNumId w:val="11"/>
  </w:num>
  <w:num w:numId="7">
    <w:abstractNumId w:val="15"/>
  </w:num>
  <w:num w:numId="8">
    <w:abstractNumId w:val="32"/>
  </w:num>
  <w:num w:numId="9">
    <w:abstractNumId w:val="31"/>
  </w:num>
  <w:num w:numId="10">
    <w:abstractNumId w:val="8"/>
  </w:num>
  <w:num w:numId="11">
    <w:abstractNumId w:val="25"/>
  </w:num>
  <w:num w:numId="12">
    <w:abstractNumId w:val="48"/>
  </w:num>
  <w:num w:numId="13">
    <w:abstractNumId w:val="17"/>
  </w:num>
  <w:num w:numId="14">
    <w:abstractNumId w:val="28"/>
  </w:num>
  <w:num w:numId="15">
    <w:abstractNumId w:val="44"/>
  </w:num>
  <w:num w:numId="16">
    <w:abstractNumId w:val="46"/>
  </w:num>
  <w:num w:numId="17">
    <w:abstractNumId w:val="42"/>
  </w:num>
  <w:num w:numId="18">
    <w:abstractNumId w:val="12"/>
  </w:num>
  <w:num w:numId="19">
    <w:abstractNumId w:val="33"/>
  </w:num>
  <w:num w:numId="20">
    <w:abstractNumId w:val="37"/>
  </w:num>
  <w:num w:numId="21">
    <w:abstractNumId w:val="30"/>
  </w:num>
  <w:num w:numId="22">
    <w:abstractNumId w:val="5"/>
  </w:num>
  <w:num w:numId="23">
    <w:abstractNumId w:val="6"/>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0"/>
  </w:num>
  <w:num w:numId="27">
    <w:abstractNumId w:val="22"/>
  </w:num>
  <w:num w:numId="28">
    <w:abstractNumId w:val="27"/>
  </w:num>
  <w:num w:numId="29">
    <w:abstractNumId w:val="14"/>
  </w:num>
  <w:num w:numId="30">
    <w:abstractNumId w:val="35"/>
  </w:num>
  <w:num w:numId="31">
    <w:abstractNumId w:val="4"/>
  </w:num>
  <w:num w:numId="32">
    <w:abstractNumId w:val="1"/>
  </w:num>
  <w:num w:numId="33">
    <w:abstractNumId w:val="19"/>
  </w:num>
  <w:num w:numId="34">
    <w:abstractNumId w:val="21"/>
  </w:num>
  <w:num w:numId="35">
    <w:abstractNumId w:val="16"/>
  </w:num>
  <w:num w:numId="36">
    <w:abstractNumId w:val="18"/>
  </w:num>
  <w:num w:numId="37">
    <w:abstractNumId w:val="23"/>
  </w:num>
  <w:num w:numId="38">
    <w:abstractNumId w:val="47"/>
  </w:num>
  <w:num w:numId="39">
    <w:abstractNumId w:val="38"/>
  </w:num>
  <w:num w:numId="40">
    <w:abstractNumId w:val="34"/>
  </w:num>
  <w:num w:numId="41">
    <w:abstractNumId w:val="9"/>
  </w:num>
  <w:num w:numId="42">
    <w:abstractNumId w:val="2"/>
  </w:num>
  <w:num w:numId="43">
    <w:abstractNumId w:val="39"/>
  </w:num>
  <w:num w:numId="44">
    <w:abstractNumId w:val="10"/>
  </w:num>
  <w:num w:numId="45">
    <w:abstractNumId w:val="45"/>
  </w:num>
  <w:num w:numId="46">
    <w:abstractNumId w:val="29"/>
  </w:num>
  <w:num w:numId="47">
    <w:abstractNumId w:val="40"/>
  </w:num>
  <w:num w:numId="48">
    <w:abstractNumId w:val="13"/>
  </w:num>
  <w:num w:numId="49">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27"/>
    <w:rsid w:val="00490BC4"/>
    <w:rsid w:val="0049212E"/>
    <w:rsid w:val="006B04C8"/>
    <w:rsid w:val="006B70BE"/>
    <w:rsid w:val="00754327"/>
    <w:rsid w:val="00774D7E"/>
    <w:rsid w:val="008B3EB2"/>
    <w:rsid w:val="008D2A61"/>
    <w:rsid w:val="00985F11"/>
    <w:rsid w:val="00A373CF"/>
    <w:rsid w:val="00B3572F"/>
    <w:rsid w:val="00BF290E"/>
    <w:rsid w:val="00C61B74"/>
    <w:rsid w:val="00D215BE"/>
    <w:rsid w:val="00D73D45"/>
    <w:rsid w:val="00D81A81"/>
    <w:rsid w:val="00DA42D6"/>
    <w:rsid w:val="00DB75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2A8E05D-4122-4398-B32B-10354949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327"/>
    <w:pPr>
      <w:spacing w:after="0" w:line="240" w:lineRule="auto"/>
    </w:pPr>
    <w:rPr>
      <w:rFonts w:ascii="Times New Roman" w:eastAsia="Times New Roman" w:hAnsi="Times New Roman" w:cs="Times New Roman"/>
      <w:sz w:val="20"/>
      <w:szCs w:val="20"/>
      <w:lang w:eastAsia="en-NZ"/>
    </w:rPr>
  </w:style>
  <w:style w:type="paragraph" w:styleId="Heading1">
    <w:name w:val="heading 1"/>
    <w:basedOn w:val="Normal"/>
    <w:next w:val="Normal"/>
    <w:link w:val="Heading1Char"/>
    <w:qFormat/>
    <w:rsid w:val="0075432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54327"/>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754327"/>
    <w:pPr>
      <w:keepNext/>
      <w:jc w:val="center"/>
      <w:outlineLvl w:val="3"/>
    </w:pPr>
    <w:rPr>
      <w:rFonts w:ascii="Arial" w:hAnsi="Arial"/>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327"/>
    <w:rPr>
      <w:rFonts w:ascii="Arial" w:eastAsia="Times New Roman" w:hAnsi="Arial" w:cs="Arial"/>
      <w:b/>
      <w:bCs/>
      <w:kern w:val="32"/>
      <w:sz w:val="32"/>
      <w:szCs w:val="32"/>
      <w:lang w:eastAsia="en-NZ"/>
    </w:rPr>
  </w:style>
  <w:style w:type="character" w:customStyle="1" w:styleId="Heading2Char">
    <w:name w:val="Heading 2 Char"/>
    <w:basedOn w:val="DefaultParagraphFont"/>
    <w:link w:val="Heading2"/>
    <w:rsid w:val="00754327"/>
    <w:rPr>
      <w:rFonts w:ascii="Arial" w:eastAsia="Times New Roman" w:hAnsi="Arial" w:cs="Arial"/>
      <w:b/>
      <w:bCs/>
      <w:i/>
      <w:iCs/>
      <w:sz w:val="28"/>
      <w:szCs w:val="28"/>
      <w:lang w:eastAsia="en-NZ"/>
    </w:rPr>
  </w:style>
  <w:style w:type="character" w:customStyle="1" w:styleId="Heading4Char">
    <w:name w:val="Heading 4 Char"/>
    <w:basedOn w:val="DefaultParagraphFont"/>
    <w:link w:val="Heading4"/>
    <w:rsid w:val="00754327"/>
    <w:rPr>
      <w:rFonts w:ascii="Arial" w:eastAsia="Times New Roman" w:hAnsi="Arial" w:cs="Times New Roman"/>
      <w:sz w:val="24"/>
      <w:szCs w:val="20"/>
      <w:u w:val="single"/>
      <w:lang w:eastAsia="en-NZ"/>
    </w:rPr>
  </w:style>
  <w:style w:type="paragraph" w:styleId="Header">
    <w:name w:val="header"/>
    <w:basedOn w:val="Normal"/>
    <w:link w:val="HeaderChar"/>
    <w:rsid w:val="00754327"/>
    <w:pPr>
      <w:tabs>
        <w:tab w:val="center" w:pos="4153"/>
        <w:tab w:val="right" w:pos="8306"/>
      </w:tabs>
    </w:pPr>
  </w:style>
  <w:style w:type="character" w:customStyle="1" w:styleId="HeaderChar">
    <w:name w:val="Header Char"/>
    <w:basedOn w:val="DefaultParagraphFont"/>
    <w:link w:val="Header"/>
    <w:rsid w:val="00754327"/>
    <w:rPr>
      <w:rFonts w:ascii="Times New Roman" w:eastAsia="Times New Roman" w:hAnsi="Times New Roman" w:cs="Times New Roman"/>
      <w:sz w:val="20"/>
      <w:szCs w:val="20"/>
      <w:lang w:eastAsia="en-NZ"/>
    </w:rPr>
  </w:style>
  <w:style w:type="paragraph" w:styleId="Footer">
    <w:name w:val="footer"/>
    <w:basedOn w:val="Normal"/>
    <w:link w:val="FooterChar"/>
    <w:rsid w:val="00754327"/>
    <w:pPr>
      <w:tabs>
        <w:tab w:val="center" w:pos="4153"/>
        <w:tab w:val="right" w:pos="8306"/>
      </w:tabs>
    </w:pPr>
  </w:style>
  <w:style w:type="character" w:customStyle="1" w:styleId="FooterChar">
    <w:name w:val="Footer Char"/>
    <w:basedOn w:val="DefaultParagraphFont"/>
    <w:link w:val="Footer"/>
    <w:rsid w:val="00754327"/>
    <w:rPr>
      <w:rFonts w:ascii="Times New Roman" w:eastAsia="Times New Roman" w:hAnsi="Times New Roman" w:cs="Times New Roman"/>
      <w:sz w:val="20"/>
      <w:szCs w:val="20"/>
      <w:lang w:eastAsia="en-NZ"/>
    </w:rPr>
  </w:style>
  <w:style w:type="character" w:styleId="PageNumber">
    <w:name w:val="page number"/>
    <w:basedOn w:val="DefaultParagraphFont"/>
    <w:rsid w:val="00754327"/>
  </w:style>
  <w:style w:type="paragraph" w:styleId="BodyText">
    <w:name w:val="Body Text"/>
    <w:basedOn w:val="Normal"/>
    <w:link w:val="BodyTextChar"/>
    <w:rsid w:val="00754327"/>
    <w:pPr>
      <w:widowControl w:val="0"/>
      <w:pBdr>
        <w:top w:val="single" w:sz="4" w:space="1" w:color="auto"/>
        <w:left w:val="single" w:sz="4" w:space="0" w:color="auto"/>
        <w:bottom w:val="single" w:sz="4" w:space="1" w:color="auto"/>
        <w:right w:val="single" w:sz="4" w:space="0" w:color="auto"/>
      </w:pBdr>
      <w:tabs>
        <w:tab w:val="left" w:pos="-1080"/>
        <w:tab w:val="left" w:pos="-720"/>
        <w:tab w:val="left" w:pos="90"/>
        <w:tab w:val="left" w:pos="360"/>
      </w:tabs>
      <w:ind w:right="8424"/>
    </w:pPr>
    <w:rPr>
      <w:rFonts w:ascii="CG Times" w:hAnsi="CG Times"/>
      <w:snapToGrid w:val="0"/>
      <w:sz w:val="24"/>
      <w:lang w:val="en-US"/>
    </w:rPr>
  </w:style>
  <w:style w:type="character" w:customStyle="1" w:styleId="BodyTextChar">
    <w:name w:val="Body Text Char"/>
    <w:basedOn w:val="DefaultParagraphFont"/>
    <w:link w:val="BodyText"/>
    <w:rsid w:val="00754327"/>
    <w:rPr>
      <w:rFonts w:ascii="CG Times" w:eastAsia="Times New Roman" w:hAnsi="CG Times" w:cs="Times New Roman"/>
      <w:snapToGrid w:val="0"/>
      <w:sz w:val="24"/>
      <w:szCs w:val="20"/>
      <w:lang w:val="en-US" w:eastAsia="en-NZ"/>
    </w:rPr>
  </w:style>
  <w:style w:type="character" w:styleId="Hyperlink">
    <w:name w:val="Hyperlink"/>
    <w:rsid w:val="00754327"/>
    <w:rPr>
      <w:color w:val="0000FF"/>
      <w:u w:val="single"/>
    </w:rPr>
  </w:style>
  <w:style w:type="paragraph" w:styleId="BodyTextIndent">
    <w:name w:val="Body Text Indent"/>
    <w:basedOn w:val="Normal"/>
    <w:link w:val="BodyTextIndentChar"/>
    <w:rsid w:val="00754327"/>
    <w:pPr>
      <w:spacing w:after="120"/>
      <w:ind w:left="283"/>
    </w:pPr>
  </w:style>
  <w:style w:type="character" w:customStyle="1" w:styleId="BodyTextIndentChar">
    <w:name w:val="Body Text Indent Char"/>
    <w:basedOn w:val="DefaultParagraphFont"/>
    <w:link w:val="BodyTextIndent"/>
    <w:rsid w:val="00754327"/>
    <w:rPr>
      <w:rFonts w:ascii="Times New Roman" w:eastAsia="Times New Roman" w:hAnsi="Times New Roman" w:cs="Times New Roman"/>
      <w:sz w:val="20"/>
      <w:szCs w:val="20"/>
      <w:lang w:eastAsia="en-NZ"/>
    </w:rPr>
  </w:style>
  <w:style w:type="character" w:styleId="Strong">
    <w:name w:val="Strong"/>
    <w:uiPriority w:val="22"/>
    <w:qFormat/>
    <w:rsid w:val="00754327"/>
    <w:rPr>
      <w:b/>
      <w:bCs/>
    </w:rPr>
  </w:style>
  <w:style w:type="table" w:styleId="TableGrid">
    <w:name w:val="Table Grid"/>
    <w:basedOn w:val="TableNormal"/>
    <w:rsid w:val="00754327"/>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754327"/>
    <w:pPr>
      <w:spacing w:after="0" w:line="240" w:lineRule="auto"/>
    </w:pPr>
    <w:rPr>
      <w:rFonts w:ascii="Times New Roman" w:eastAsia="Times New Roman" w:hAnsi="Times New Roman" w:cs="Times New Roman"/>
      <w:sz w:val="20"/>
      <w:szCs w:val="20"/>
      <w:lang w:eastAsia="en-NZ"/>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ehines">
    <w:name w:val="ehines"/>
    <w:semiHidden/>
    <w:rsid w:val="00754327"/>
    <w:rPr>
      <w:rFonts w:ascii="Tahoma" w:hAnsi="Tahoma" w:cs="Tahoma"/>
      <w:b w:val="0"/>
      <w:bCs w:val="0"/>
      <w:i w:val="0"/>
      <w:iCs w:val="0"/>
      <w:strike w:val="0"/>
      <w:color w:val="0000FF"/>
      <w:sz w:val="24"/>
      <w:szCs w:val="24"/>
      <w:u w:val="none"/>
    </w:rPr>
  </w:style>
  <w:style w:type="paragraph" w:styleId="NormalWeb">
    <w:name w:val="Normal (Web)"/>
    <w:basedOn w:val="Normal"/>
    <w:rsid w:val="00754327"/>
    <w:pPr>
      <w:spacing w:after="150"/>
    </w:pPr>
    <w:rPr>
      <w:sz w:val="24"/>
      <w:szCs w:val="24"/>
      <w:lang w:val="en-GB" w:eastAsia="en-GB"/>
    </w:rPr>
  </w:style>
  <w:style w:type="paragraph" w:styleId="PlainText">
    <w:name w:val="Plain Text"/>
    <w:basedOn w:val="Normal"/>
    <w:link w:val="PlainTextChar"/>
    <w:rsid w:val="00754327"/>
    <w:pPr>
      <w:overflowPunct w:val="0"/>
      <w:adjustRightInd w:val="0"/>
    </w:pPr>
    <w:rPr>
      <w:rFonts w:ascii="Courier New" w:hAnsi="Courier New" w:cs="Courier New"/>
      <w:kern w:val="28"/>
      <w:lang w:val="en-US" w:eastAsia="en-US"/>
    </w:rPr>
  </w:style>
  <w:style w:type="character" w:customStyle="1" w:styleId="PlainTextChar">
    <w:name w:val="Plain Text Char"/>
    <w:basedOn w:val="DefaultParagraphFont"/>
    <w:link w:val="PlainText"/>
    <w:rsid w:val="00754327"/>
    <w:rPr>
      <w:rFonts w:ascii="Courier New" w:eastAsia="Times New Roman" w:hAnsi="Courier New" w:cs="Courier New"/>
      <w:kern w:val="28"/>
      <w:sz w:val="20"/>
      <w:szCs w:val="20"/>
      <w:lang w:val="en-US"/>
    </w:rPr>
  </w:style>
  <w:style w:type="paragraph" w:styleId="BalloonText">
    <w:name w:val="Balloon Text"/>
    <w:basedOn w:val="Normal"/>
    <w:link w:val="BalloonTextChar"/>
    <w:rsid w:val="00754327"/>
    <w:rPr>
      <w:rFonts w:ascii="Tahoma" w:hAnsi="Tahoma" w:cs="Tahoma"/>
      <w:sz w:val="16"/>
      <w:szCs w:val="16"/>
    </w:rPr>
  </w:style>
  <w:style w:type="character" w:customStyle="1" w:styleId="BalloonTextChar">
    <w:name w:val="Balloon Text Char"/>
    <w:basedOn w:val="DefaultParagraphFont"/>
    <w:link w:val="BalloonText"/>
    <w:rsid w:val="00754327"/>
    <w:rPr>
      <w:rFonts w:ascii="Tahoma" w:eastAsia="Times New Roman" w:hAnsi="Tahoma" w:cs="Tahoma"/>
      <w:sz w:val="16"/>
      <w:szCs w:val="16"/>
      <w:lang w:eastAsia="en-NZ"/>
    </w:rPr>
  </w:style>
  <w:style w:type="character" w:customStyle="1" w:styleId="label">
    <w:name w:val="label"/>
    <w:rsid w:val="00754327"/>
  </w:style>
  <w:style w:type="character" w:customStyle="1" w:styleId="spc1">
    <w:name w:val="spc1"/>
    <w:rsid w:val="00754327"/>
    <w:rPr>
      <w:strike w:val="0"/>
      <w:dstrike w:val="0"/>
      <w:u w:val="none"/>
      <w:effect w:val="none"/>
    </w:rPr>
  </w:style>
  <w:style w:type="paragraph" w:customStyle="1" w:styleId="labelled4">
    <w:name w:val="labelled4"/>
    <w:basedOn w:val="Normal"/>
    <w:rsid w:val="00754327"/>
    <w:pPr>
      <w:spacing w:line="288" w:lineRule="atLeast"/>
      <w:ind w:right="240"/>
    </w:pPr>
    <w:rPr>
      <w:color w:val="000000"/>
      <w:sz w:val="24"/>
      <w:szCs w:val="24"/>
    </w:rPr>
  </w:style>
  <w:style w:type="paragraph" w:styleId="ListParagraph">
    <w:name w:val="List Paragraph"/>
    <w:basedOn w:val="Normal"/>
    <w:uiPriority w:val="34"/>
    <w:qFormat/>
    <w:rsid w:val="00754327"/>
    <w:pPr>
      <w:spacing w:after="200" w:line="276" w:lineRule="auto"/>
      <w:ind w:left="720"/>
      <w:contextualSpacing/>
    </w:pPr>
    <w:rPr>
      <w:rFonts w:ascii="Calibri" w:eastAsia="PMingLiU" w:hAnsi="Calibri"/>
      <w:sz w:val="22"/>
      <w:szCs w:val="22"/>
      <w:lang w:eastAsia="zh-TW"/>
    </w:rPr>
  </w:style>
  <w:style w:type="character" w:styleId="CommentReference">
    <w:name w:val="annotation reference"/>
    <w:rsid w:val="00754327"/>
    <w:rPr>
      <w:sz w:val="16"/>
      <w:szCs w:val="16"/>
    </w:rPr>
  </w:style>
  <w:style w:type="paragraph" w:styleId="CommentText">
    <w:name w:val="annotation text"/>
    <w:basedOn w:val="Normal"/>
    <w:link w:val="CommentTextChar"/>
    <w:rsid w:val="00754327"/>
  </w:style>
  <w:style w:type="character" w:customStyle="1" w:styleId="CommentTextChar">
    <w:name w:val="Comment Text Char"/>
    <w:basedOn w:val="DefaultParagraphFont"/>
    <w:link w:val="CommentText"/>
    <w:rsid w:val="00754327"/>
    <w:rPr>
      <w:rFonts w:ascii="Times New Roman" w:eastAsia="Times New Roman" w:hAnsi="Times New Roman" w:cs="Times New Roman"/>
      <w:sz w:val="20"/>
      <w:szCs w:val="20"/>
      <w:lang w:eastAsia="en-NZ"/>
    </w:rPr>
  </w:style>
  <w:style w:type="paragraph" w:styleId="CommentSubject">
    <w:name w:val="annotation subject"/>
    <w:basedOn w:val="CommentText"/>
    <w:next w:val="CommentText"/>
    <w:link w:val="CommentSubjectChar"/>
    <w:rsid w:val="00754327"/>
    <w:rPr>
      <w:b/>
      <w:bCs/>
    </w:rPr>
  </w:style>
  <w:style w:type="character" w:customStyle="1" w:styleId="CommentSubjectChar">
    <w:name w:val="Comment Subject Char"/>
    <w:basedOn w:val="CommentTextChar"/>
    <w:link w:val="CommentSubject"/>
    <w:rsid w:val="00754327"/>
    <w:rPr>
      <w:rFonts w:ascii="Times New Roman" w:eastAsia="Times New Roman" w:hAnsi="Times New Roman" w:cs="Times New Roman"/>
      <w:b/>
      <w:bCs/>
      <w:sz w:val="20"/>
      <w:szCs w:val="20"/>
      <w:lang w:eastAsia="en-NZ"/>
    </w:rPr>
  </w:style>
  <w:style w:type="paragraph" w:customStyle="1" w:styleId="Standard">
    <w:name w:val="Standard"/>
    <w:basedOn w:val="Normal"/>
    <w:rsid w:val="00754327"/>
    <w:pPr>
      <w:overflowPunct w:val="0"/>
      <w:autoSpaceDE w:val="0"/>
      <w:autoSpaceDN w:val="0"/>
      <w:spacing w:line="276" w:lineRule="auto"/>
    </w:pPr>
    <w:rPr>
      <w:rFonts w:ascii="Arial" w:eastAsia="Calibri" w:hAnsi="Arial" w:cs="Arial"/>
      <w:color w:val="000000"/>
      <w:sz w:val="22"/>
      <w:szCs w:val="22"/>
    </w:rPr>
  </w:style>
  <w:style w:type="paragraph" w:styleId="FootnoteText">
    <w:name w:val="footnote text"/>
    <w:basedOn w:val="Normal"/>
    <w:link w:val="FootnoteTextChar"/>
    <w:uiPriority w:val="99"/>
    <w:unhideWhenUsed/>
    <w:rsid w:val="00754327"/>
    <w:rPr>
      <w:rFonts w:ascii="Comic Sans MS" w:hAnsi="Comic Sans MS"/>
      <w:lang w:eastAsia="en-US"/>
    </w:rPr>
  </w:style>
  <w:style w:type="character" w:customStyle="1" w:styleId="FootnoteTextChar">
    <w:name w:val="Footnote Text Char"/>
    <w:basedOn w:val="DefaultParagraphFont"/>
    <w:link w:val="FootnoteText"/>
    <w:uiPriority w:val="99"/>
    <w:rsid w:val="00754327"/>
    <w:rPr>
      <w:rFonts w:ascii="Comic Sans MS" w:eastAsia="Times New Roman" w:hAnsi="Comic Sans MS" w:cs="Times New Roman"/>
      <w:sz w:val="20"/>
      <w:szCs w:val="20"/>
    </w:rPr>
  </w:style>
  <w:style w:type="character" w:styleId="FootnoteReference">
    <w:name w:val="footnote reference"/>
    <w:uiPriority w:val="99"/>
    <w:unhideWhenUsed/>
    <w:rsid w:val="00754327"/>
    <w:rPr>
      <w:vertAlign w:val="superscript"/>
    </w:rPr>
  </w:style>
  <w:style w:type="paragraph" w:styleId="Subtitle">
    <w:name w:val="Subtitle"/>
    <w:basedOn w:val="Normal"/>
    <w:next w:val="Normal"/>
    <w:link w:val="SubtitleChar"/>
    <w:uiPriority w:val="99"/>
    <w:qFormat/>
    <w:rsid w:val="00A373CF"/>
    <w:pPr>
      <w:spacing w:before="200" w:after="900"/>
      <w:jc w:val="right"/>
    </w:pPr>
    <w:rPr>
      <w:rFonts w:ascii="Verdana" w:hAnsi="Verdana"/>
      <w:i/>
      <w:iCs/>
      <w:sz w:val="24"/>
      <w:szCs w:val="24"/>
      <w:lang w:val="en-US" w:eastAsia="en-US" w:bidi="en-US"/>
    </w:rPr>
  </w:style>
  <w:style w:type="character" w:customStyle="1" w:styleId="SubtitleChar">
    <w:name w:val="Subtitle Char"/>
    <w:basedOn w:val="DefaultParagraphFont"/>
    <w:link w:val="Subtitle"/>
    <w:uiPriority w:val="99"/>
    <w:rsid w:val="00A373CF"/>
    <w:rPr>
      <w:rFonts w:ascii="Verdana" w:eastAsia="Times New Roman" w:hAnsi="Verdana" w:cs="Times New Roman"/>
      <w:i/>
      <w:iCs/>
      <w:sz w:val="24"/>
      <w:szCs w:val="24"/>
      <w:lang w:val="en-US" w:bidi="en-US"/>
    </w:rPr>
  </w:style>
  <w:style w:type="character" w:styleId="SubtleEmphasis">
    <w:name w:val="Subtle Emphasis"/>
    <w:uiPriority w:val="99"/>
    <w:qFormat/>
    <w:rsid w:val="00A373CF"/>
    <w:rPr>
      <w:i/>
      <w:iCs/>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ldrensactionplan.govt.nz/assets/CAP-Uploads/childrens-workforce/Safer-Organisations-safer-childr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govt.nz/" TargetMode="External"/><Relationship Id="rId5" Type="http://schemas.openxmlformats.org/officeDocument/2006/relationships/hyperlink" Target="http://www.nzsta.org.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2097</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Bank of New Zealand</Company>
  <LinksUpToDate>false</LinksUpToDate>
  <CharactersWithSpaces>14022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Lilley</dc:creator>
  <cp:keywords/>
  <dc:description/>
  <cp:lastModifiedBy>Craig Henderson</cp:lastModifiedBy>
  <cp:revision>3</cp:revision>
  <dcterms:created xsi:type="dcterms:W3CDTF">2017-03-24T03:49:00Z</dcterms:created>
  <dcterms:modified xsi:type="dcterms:W3CDTF">2017-03-24T03:50:00Z</dcterms:modified>
</cp:coreProperties>
</file>